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D222A" w14:textId="06835F09" w:rsidR="00521120" w:rsidRPr="00521120" w:rsidRDefault="00066DBC" w:rsidP="00521120">
      <w:pPr>
        <w:tabs>
          <w:tab w:val="left" w:pos="7938"/>
        </w:tabs>
        <w:jc w:val="center"/>
        <w:rPr>
          <w:rFonts w:eastAsia="黑体"/>
          <w:b/>
          <w:bCs/>
          <w:sz w:val="32"/>
          <w:szCs w:val="32"/>
          <w:lang w:val="en-US" w:eastAsia="zh-CN"/>
        </w:rPr>
      </w:pPr>
      <w:r w:rsidRPr="00066DBC">
        <w:rPr>
          <w:rFonts w:eastAsia="黑体"/>
          <w:b/>
          <w:bCs/>
          <w:sz w:val="32"/>
          <w:szCs w:val="32"/>
          <w:lang w:eastAsia="zh-CN"/>
        </w:rPr>
        <w:t>​</w:t>
      </w:r>
      <w:r w:rsidR="00521120" w:rsidRPr="00521120">
        <w:rPr>
          <w:rFonts w:eastAsia="黑体"/>
          <w:b/>
          <w:bCs/>
          <w:sz w:val="32"/>
          <w:szCs w:val="32"/>
          <w:lang w:val="en-US" w:eastAsia="zh-CN"/>
        </w:rPr>
        <w:t>践行绿色制造，引领低碳未来</w:t>
      </w:r>
      <w:r w:rsidR="00521120" w:rsidRPr="00521120">
        <w:rPr>
          <w:rFonts w:eastAsia="黑体"/>
          <w:b/>
          <w:bCs/>
          <w:sz w:val="32"/>
          <w:szCs w:val="32"/>
          <w:lang w:val="en-US" w:eastAsia="zh-CN"/>
        </w:rPr>
        <w:t>——</w:t>
      </w:r>
      <w:r w:rsidR="00521120">
        <w:rPr>
          <w:rFonts w:eastAsia="黑体" w:hint="eastAsia"/>
          <w:b/>
          <w:bCs/>
          <w:sz w:val="32"/>
          <w:szCs w:val="32"/>
          <w:lang w:val="en-US" w:eastAsia="zh-CN"/>
        </w:rPr>
        <w:t>通快</w:t>
      </w:r>
      <w:r w:rsidR="008C49C7">
        <w:rPr>
          <w:rFonts w:eastAsia="黑体" w:hint="eastAsia"/>
          <w:b/>
          <w:bCs/>
          <w:sz w:val="32"/>
          <w:szCs w:val="32"/>
          <w:lang w:val="en-US" w:eastAsia="zh-CN"/>
        </w:rPr>
        <w:t>中国</w:t>
      </w:r>
      <w:r w:rsidR="0022791A">
        <w:rPr>
          <w:rFonts w:eastAsia="黑体" w:hint="eastAsia"/>
          <w:b/>
          <w:bCs/>
          <w:sz w:val="32"/>
          <w:szCs w:val="32"/>
          <w:lang w:val="en-US" w:eastAsia="zh-CN"/>
        </w:rPr>
        <w:t>成功入选</w:t>
      </w:r>
      <w:r w:rsidR="00521120" w:rsidRPr="00521120">
        <w:rPr>
          <w:rFonts w:eastAsia="黑体"/>
          <w:b/>
          <w:bCs/>
          <w:sz w:val="32"/>
          <w:szCs w:val="32"/>
          <w:lang w:val="en-US" w:eastAsia="zh-CN"/>
        </w:rPr>
        <w:t>苏州市</w:t>
      </w:r>
      <w:r w:rsidR="00EE0353" w:rsidRPr="00EE0353">
        <w:rPr>
          <w:rFonts w:eastAsia="黑体" w:hint="eastAsia"/>
          <w:b/>
          <w:bCs/>
          <w:sz w:val="32"/>
          <w:szCs w:val="32"/>
          <w:lang w:eastAsia="zh-CN"/>
        </w:rPr>
        <w:t>近零碳工厂建设工作成效突出企业</w:t>
      </w:r>
      <w:r w:rsidR="0022791A">
        <w:rPr>
          <w:rFonts w:eastAsia="黑体" w:hint="eastAsia"/>
          <w:b/>
          <w:bCs/>
          <w:sz w:val="32"/>
          <w:szCs w:val="32"/>
          <w:lang w:eastAsia="zh-CN"/>
        </w:rPr>
        <w:t>名单</w:t>
      </w:r>
    </w:p>
    <w:p w14:paraId="0C746581" w14:textId="59145549" w:rsidR="00385EA5" w:rsidRPr="00521120" w:rsidRDefault="00385EA5" w:rsidP="00385EA5">
      <w:pPr>
        <w:tabs>
          <w:tab w:val="left" w:pos="7938"/>
        </w:tabs>
        <w:jc w:val="center"/>
        <w:rPr>
          <w:rFonts w:eastAsia="黑体"/>
          <w:b/>
          <w:bCs/>
          <w:sz w:val="32"/>
          <w:szCs w:val="32"/>
          <w:lang w:val="en-US" w:eastAsia="zh-CN"/>
        </w:rPr>
      </w:pPr>
    </w:p>
    <w:p w14:paraId="1B82897A" w14:textId="77777777" w:rsidR="00876C68" w:rsidRDefault="00876C68" w:rsidP="00385EA5">
      <w:pPr>
        <w:rPr>
          <w:b/>
          <w:bCs/>
          <w:sz w:val="32"/>
          <w:szCs w:val="32"/>
          <w:lang w:eastAsia="zh-CN"/>
        </w:rPr>
      </w:pPr>
    </w:p>
    <w:p w14:paraId="3F32195A" w14:textId="77777777" w:rsidR="00130B27" w:rsidRPr="00876C68" w:rsidRDefault="00130B27" w:rsidP="00385EA5">
      <w:pPr>
        <w:rPr>
          <w:b/>
          <w:bCs/>
          <w:sz w:val="32"/>
          <w:szCs w:val="32"/>
          <w:lang w:eastAsia="zh-CN"/>
        </w:rPr>
      </w:pPr>
    </w:p>
    <w:p w14:paraId="13F650B5" w14:textId="732590BE" w:rsidR="00A8322D" w:rsidRDefault="00CD1C7C" w:rsidP="00A8322D">
      <w:pPr>
        <w:pStyle w:val="Flietext"/>
        <w:tabs>
          <w:tab w:val="center" w:pos="3969"/>
        </w:tabs>
        <w:ind w:firstLineChars="200" w:firstLine="440"/>
        <w:jc w:val="both"/>
        <w:rPr>
          <w:rFonts w:eastAsia="黑体" w:cs="Arial" w:hint="eastAsia"/>
          <w:lang w:eastAsia="zh-CN"/>
        </w:rPr>
      </w:pPr>
      <w:r>
        <w:rPr>
          <w:rFonts w:eastAsia="黑体" w:cs="Arial" w:hint="eastAsia"/>
          <w:lang w:eastAsia="zh-CN"/>
        </w:rPr>
        <w:t>（</w:t>
      </w:r>
      <w:r w:rsidR="005256C7">
        <w:rPr>
          <w:rFonts w:eastAsia="黑体" w:cs="Arial" w:hint="eastAsia"/>
          <w:lang w:eastAsia="zh-CN"/>
        </w:rPr>
        <w:t>中国</w:t>
      </w:r>
      <w:r w:rsidR="005256C7">
        <w:rPr>
          <w:rFonts w:eastAsia="黑体" w:cs="Arial" w:hint="eastAsia"/>
          <w:lang w:eastAsia="zh-CN"/>
        </w:rPr>
        <w:t>/</w:t>
      </w:r>
      <w:r w:rsidR="005256C7">
        <w:rPr>
          <w:rFonts w:eastAsia="黑体" w:cs="Arial" w:hint="eastAsia"/>
          <w:lang w:eastAsia="zh-CN"/>
        </w:rPr>
        <w:t>太仓</w:t>
      </w:r>
      <w:r>
        <w:rPr>
          <w:rFonts w:eastAsia="黑体" w:cs="Arial" w:hint="eastAsia"/>
          <w:lang w:eastAsia="zh-CN"/>
        </w:rPr>
        <w:t>）</w:t>
      </w:r>
      <w:r w:rsidR="005256C7">
        <w:rPr>
          <w:rFonts w:eastAsia="黑体" w:cs="Arial" w:hint="eastAsia"/>
          <w:lang w:eastAsia="zh-CN"/>
        </w:rPr>
        <w:t>近日</w:t>
      </w:r>
      <w:r w:rsidR="003F1629">
        <w:rPr>
          <w:rFonts w:eastAsia="黑体" w:cs="Arial" w:hint="eastAsia"/>
          <w:lang w:eastAsia="zh-CN"/>
        </w:rPr>
        <w:t>，</w:t>
      </w:r>
      <w:r w:rsidR="004D27C9" w:rsidRPr="004D27C9">
        <w:rPr>
          <w:rFonts w:eastAsia="黑体"/>
          <w:lang w:eastAsia="zh-CN"/>
        </w:rPr>
        <w:t>通快（中国）有限公司因其在绿色低碳发展领域的卓越实践</w:t>
      </w:r>
      <w:r w:rsidR="00F00CD9" w:rsidRPr="00F00CD9">
        <w:rPr>
          <w:rFonts w:eastAsia="黑体" w:cs="Arial"/>
          <w:lang w:eastAsia="zh-CN"/>
        </w:rPr>
        <w:t>成功入选</w:t>
      </w:r>
      <w:r w:rsidR="003D4325">
        <w:rPr>
          <w:rFonts w:eastAsia="黑体" w:cs="Arial" w:hint="eastAsia"/>
          <w:lang w:eastAsia="zh-CN"/>
        </w:rPr>
        <w:t>苏州市</w:t>
      </w:r>
      <w:r w:rsidR="00F00CD9" w:rsidRPr="00F00CD9">
        <w:rPr>
          <w:rFonts w:eastAsia="黑体" w:cs="Arial"/>
          <w:lang w:eastAsia="zh-CN"/>
        </w:rPr>
        <w:t>“</w:t>
      </w:r>
      <w:r w:rsidR="00F00CD9" w:rsidRPr="00F00CD9">
        <w:rPr>
          <w:rFonts w:eastAsia="黑体" w:cs="Arial"/>
          <w:lang w:eastAsia="zh-CN"/>
        </w:rPr>
        <w:t>近零碳工厂</w:t>
      </w:r>
      <w:r w:rsidR="00F00CD9" w:rsidRPr="00F00CD9">
        <w:rPr>
          <w:rFonts w:eastAsia="黑体" w:cs="Arial"/>
          <w:lang w:eastAsia="zh-CN"/>
        </w:rPr>
        <w:t>”</w:t>
      </w:r>
      <w:r w:rsidR="008E5DA4" w:rsidRPr="008E5DA4">
        <w:rPr>
          <w:rFonts w:eastAsia="黑体" w:cs="Arial" w:hint="eastAsia"/>
          <w:lang w:eastAsia="zh-CN"/>
        </w:rPr>
        <w:t>建设工作成效突出企业</w:t>
      </w:r>
      <w:r w:rsidR="00F00CD9" w:rsidRPr="00F00CD9">
        <w:rPr>
          <w:rFonts w:eastAsia="黑体" w:cs="Arial"/>
          <w:lang w:eastAsia="zh-CN"/>
        </w:rPr>
        <w:t>名单</w:t>
      </w:r>
      <w:r w:rsidR="00F00CD9">
        <w:rPr>
          <w:rFonts w:eastAsia="黑体" w:cs="Arial" w:hint="eastAsia"/>
          <w:lang w:eastAsia="zh-CN"/>
        </w:rPr>
        <w:t>。</w:t>
      </w:r>
      <w:r w:rsidR="00B113A9" w:rsidRPr="00B113A9">
        <w:rPr>
          <w:rFonts w:eastAsia="黑体" w:cs="Arial"/>
          <w:lang w:eastAsia="zh-CN"/>
        </w:rPr>
        <w:t>该</w:t>
      </w:r>
      <w:r w:rsidR="00165B32">
        <w:rPr>
          <w:rFonts w:eastAsia="黑体" w:cs="Arial" w:hint="eastAsia"/>
          <w:lang w:eastAsia="zh-CN"/>
        </w:rPr>
        <w:t>认可</w:t>
      </w:r>
      <w:r w:rsidR="00B113A9" w:rsidRPr="00B113A9">
        <w:rPr>
          <w:rFonts w:eastAsia="黑体" w:cs="Arial"/>
          <w:lang w:eastAsia="zh-CN"/>
        </w:rPr>
        <w:t>代表</w:t>
      </w:r>
      <w:r w:rsidR="006452B4">
        <w:rPr>
          <w:rFonts w:eastAsia="黑体" w:cs="Arial" w:hint="eastAsia"/>
          <w:lang w:eastAsia="zh-CN"/>
        </w:rPr>
        <w:t>通</w:t>
      </w:r>
      <w:proofErr w:type="gramStart"/>
      <w:r w:rsidR="006452B4">
        <w:rPr>
          <w:rFonts w:eastAsia="黑体" w:cs="Arial" w:hint="eastAsia"/>
          <w:lang w:eastAsia="zh-CN"/>
        </w:rPr>
        <w:t>快</w:t>
      </w:r>
      <w:r w:rsidR="00014018">
        <w:rPr>
          <w:rFonts w:eastAsia="黑体" w:cs="Arial" w:hint="eastAsia"/>
          <w:lang w:eastAsia="zh-CN"/>
        </w:rPr>
        <w:t>中国</w:t>
      </w:r>
      <w:proofErr w:type="gramEnd"/>
      <w:r w:rsidR="00B113A9" w:rsidRPr="00B113A9">
        <w:rPr>
          <w:rFonts w:eastAsia="黑体" w:cs="Arial"/>
          <w:lang w:eastAsia="zh-CN"/>
        </w:rPr>
        <w:t>在构建科学</w:t>
      </w:r>
      <w:proofErr w:type="gramStart"/>
      <w:r w:rsidR="00B113A9" w:rsidRPr="00B113A9">
        <w:rPr>
          <w:rFonts w:eastAsia="黑体" w:cs="Arial"/>
          <w:lang w:eastAsia="zh-CN"/>
        </w:rPr>
        <w:t>碳管理</w:t>
      </w:r>
      <w:proofErr w:type="gramEnd"/>
      <w:r w:rsidR="00B113A9" w:rsidRPr="00B113A9">
        <w:rPr>
          <w:rFonts w:eastAsia="黑体" w:cs="Arial"/>
          <w:lang w:eastAsia="zh-CN"/>
        </w:rPr>
        <w:t>体系、推动全链条减</w:t>
      </w:r>
      <w:proofErr w:type="gramStart"/>
      <w:r w:rsidR="00B113A9" w:rsidRPr="00B113A9">
        <w:rPr>
          <w:rFonts w:eastAsia="黑体" w:cs="Arial"/>
          <w:lang w:eastAsia="zh-CN"/>
        </w:rPr>
        <w:t>排方面</w:t>
      </w:r>
      <w:proofErr w:type="gramEnd"/>
      <w:r w:rsidR="00B113A9" w:rsidRPr="00B113A9">
        <w:rPr>
          <w:rFonts w:eastAsia="黑体" w:cs="Arial"/>
          <w:lang w:eastAsia="zh-CN"/>
        </w:rPr>
        <w:t>取得了阶段性成果，</w:t>
      </w:r>
      <w:proofErr w:type="gramStart"/>
      <w:r w:rsidR="006452B4" w:rsidRPr="006452B4">
        <w:rPr>
          <w:rFonts w:eastAsia="黑体" w:cs="Arial"/>
          <w:lang w:eastAsia="zh-CN"/>
        </w:rPr>
        <w:t>更彰显</w:t>
      </w:r>
      <w:proofErr w:type="gramEnd"/>
      <w:r w:rsidR="006452B4" w:rsidRPr="006452B4">
        <w:rPr>
          <w:rFonts w:eastAsia="黑体" w:cs="Arial"/>
          <w:lang w:eastAsia="zh-CN"/>
        </w:rPr>
        <w:t>了其作为</w:t>
      </w:r>
      <w:r w:rsidR="00014018">
        <w:rPr>
          <w:rFonts w:eastAsia="黑体" w:cs="Arial" w:hint="eastAsia"/>
          <w:lang w:eastAsia="zh-CN"/>
        </w:rPr>
        <w:t>激光和机床</w:t>
      </w:r>
      <w:r w:rsidR="006452B4" w:rsidRPr="006452B4">
        <w:rPr>
          <w:rFonts w:eastAsia="黑体" w:cs="Arial"/>
          <w:lang w:eastAsia="zh-CN"/>
        </w:rPr>
        <w:t>行业领军者，在全链条减</w:t>
      </w:r>
      <w:proofErr w:type="gramStart"/>
      <w:r w:rsidR="006452B4" w:rsidRPr="006452B4">
        <w:rPr>
          <w:rFonts w:eastAsia="黑体" w:cs="Arial"/>
          <w:lang w:eastAsia="zh-CN"/>
        </w:rPr>
        <w:t>排道路</w:t>
      </w:r>
      <w:proofErr w:type="gramEnd"/>
      <w:r w:rsidR="006452B4" w:rsidRPr="006452B4">
        <w:rPr>
          <w:rFonts w:eastAsia="黑体" w:cs="Arial"/>
          <w:lang w:eastAsia="zh-CN"/>
        </w:rPr>
        <w:t>上所发挥的示范引领作用</w:t>
      </w:r>
      <w:r w:rsidR="00043A89">
        <w:rPr>
          <w:rFonts w:eastAsia="黑体" w:cs="Arial" w:hint="eastAsia"/>
          <w:lang w:eastAsia="zh-CN"/>
        </w:rPr>
        <w:t>。</w:t>
      </w:r>
    </w:p>
    <w:p w14:paraId="1AFD640D" w14:textId="6E97C791" w:rsidR="00385EA5" w:rsidRPr="00D171FD" w:rsidRDefault="004A1B32" w:rsidP="00385EA5">
      <w:pPr>
        <w:pStyle w:val="Flietext"/>
        <w:tabs>
          <w:tab w:val="center" w:pos="3969"/>
        </w:tabs>
        <w:jc w:val="both"/>
        <w:rPr>
          <w:rFonts w:eastAsia="黑体"/>
          <w:b/>
          <w:bCs/>
          <w:lang w:eastAsia="zh-CN"/>
        </w:rPr>
      </w:pPr>
      <w:r w:rsidRPr="004A1B32">
        <w:rPr>
          <w:rFonts w:eastAsia="黑体"/>
          <w:b/>
          <w:bCs/>
          <w:lang w:eastAsia="zh-CN"/>
        </w:rPr>
        <w:t>硬核技术支撑：</w:t>
      </w:r>
      <w:r w:rsidR="00130B27">
        <w:rPr>
          <w:rFonts w:eastAsia="黑体" w:hint="eastAsia"/>
          <w:b/>
          <w:bCs/>
          <w:lang w:eastAsia="zh-CN"/>
        </w:rPr>
        <w:t>通快</w:t>
      </w:r>
      <w:r w:rsidRPr="004A1B32">
        <w:rPr>
          <w:rFonts w:eastAsia="黑体"/>
          <w:b/>
          <w:bCs/>
          <w:lang w:eastAsia="zh-CN"/>
        </w:rPr>
        <w:t>如何实现</w:t>
      </w:r>
      <w:r w:rsidRPr="004A1B32">
        <w:rPr>
          <w:rFonts w:eastAsia="黑体"/>
          <w:b/>
          <w:bCs/>
          <w:lang w:eastAsia="zh-CN"/>
        </w:rPr>
        <w:t>“</w:t>
      </w:r>
      <w:r w:rsidRPr="004A1B32">
        <w:rPr>
          <w:rFonts w:eastAsia="黑体"/>
          <w:b/>
          <w:bCs/>
          <w:lang w:eastAsia="zh-CN"/>
        </w:rPr>
        <w:t>近零碳</w:t>
      </w:r>
      <w:r w:rsidRPr="004A1B32">
        <w:rPr>
          <w:rFonts w:eastAsia="黑体"/>
          <w:b/>
          <w:bCs/>
          <w:lang w:eastAsia="zh-CN"/>
        </w:rPr>
        <w:t>”</w:t>
      </w:r>
      <w:r w:rsidRPr="004A1B32">
        <w:rPr>
          <w:rFonts w:eastAsia="黑体"/>
          <w:b/>
          <w:bCs/>
          <w:lang w:eastAsia="zh-CN"/>
        </w:rPr>
        <w:t>？</w:t>
      </w:r>
      <w:r w:rsidRPr="004A1B32">
        <w:rPr>
          <w:rFonts w:eastAsia="黑体"/>
          <w:b/>
          <w:bCs/>
          <w:lang w:eastAsia="zh-CN"/>
        </w:rPr>
        <w:t>​</w:t>
      </w:r>
    </w:p>
    <w:p w14:paraId="3139912B" w14:textId="3F31E394" w:rsidR="004A1B32" w:rsidRDefault="004A1B32" w:rsidP="004A1B32">
      <w:pPr>
        <w:pStyle w:val="Flietext"/>
        <w:tabs>
          <w:tab w:val="center" w:pos="3969"/>
        </w:tabs>
        <w:ind w:firstLineChars="200" w:firstLine="440"/>
        <w:jc w:val="both"/>
        <w:rPr>
          <w:rFonts w:eastAsia="黑体"/>
          <w:lang w:val="en-US" w:eastAsia="zh-CN"/>
        </w:rPr>
      </w:pPr>
      <w:r w:rsidRPr="004A1B32">
        <w:rPr>
          <w:rFonts w:eastAsia="黑体"/>
          <w:lang w:val="en-US" w:eastAsia="zh-CN"/>
        </w:rPr>
        <w:t>获评</w:t>
      </w:r>
      <w:r w:rsidRPr="004A1B32">
        <w:rPr>
          <w:rFonts w:eastAsia="黑体"/>
          <w:lang w:val="en-US" w:eastAsia="zh-CN"/>
        </w:rPr>
        <w:t>“</w:t>
      </w:r>
      <w:r w:rsidRPr="004A1B32">
        <w:rPr>
          <w:rFonts w:eastAsia="黑体"/>
          <w:lang w:val="en-US" w:eastAsia="zh-CN"/>
        </w:rPr>
        <w:t>近零碳工厂</w:t>
      </w:r>
      <w:r w:rsidRPr="004A1B32">
        <w:rPr>
          <w:rFonts w:eastAsia="黑体"/>
          <w:lang w:val="en-US" w:eastAsia="zh-CN"/>
        </w:rPr>
        <w:t>”</w:t>
      </w:r>
      <w:r w:rsidRPr="004A1B32">
        <w:rPr>
          <w:rFonts w:eastAsia="黑体"/>
          <w:lang w:val="en-US" w:eastAsia="zh-CN"/>
        </w:rPr>
        <w:t>的背后，是</w:t>
      </w:r>
      <w:r>
        <w:rPr>
          <w:rFonts w:eastAsia="黑体" w:hint="eastAsia"/>
          <w:lang w:val="en-US" w:eastAsia="zh-CN"/>
        </w:rPr>
        <w:t>通</w:t>
      </w:r>
      <w:proofErr w:type="gramStart"/>
      <w:r>
        <w:rPr>
          <w:rFonts w:eastAsia="黑体" w:hint="eastAsia"/>
          <w:lang w:val="en-US" w:eastAsia="zh-CN"/>
        </w:rPr>
        <w:t>快</w:t>
      </w:r>
      <w:r w:rsidRPr="004A1B32">
        <w:rPr>
          <w:rFonts w:eastAsia="黑体"/>
          <w:lang w:val="en-US" w:eastAsia="zh-CN"/>
        </w:rPr>
        <w:t>长期</w:t>
      </w:r>
      <w:proofErr w:type="gramEnd"/>
      <w:r w:rsidRPr="004A1B32">
        <w:rPr>
          <w:rFonts w:eastAsia="黑体"/>
          <w:lang w:val="en-US" w:eastAsia="zh-CN"/>
        </w:rPr>
        <w:t>坚持技术创新、深耕</w:t>
      </w:r>
      <w:proofErr w:type="gramStart"/>
      <w:r w:rsidRPr="004A1B32">
        <w:rPr>
          <w:rFonts w:eastAsia="黑体"/>
          <w:lang w:val="en-US" w:eastAsia="zh-CN"/>
        </w:rPr>
        <w:t>节能降碳的</w:t>
      </w:r>
      <w:proofErr w:type="gramEnd"/>
      <w:r w:rsidRPr="004A1B32">
        <w:rPr>
          <w:rFonts w:eastAsia="黑体"/>
          <w:lang w:val="en-US" w:eastAsia="zh-CN"/>
        </w:rPr>
        <w:t>扎实行动。公司已建立起健全的</w:t>
      </w:r>
      <w:r w:rsidRPr="004A1B32">
        <w:rPr>
          <w:rFonts w:eastAsia="黑体"/>
          <w:lang w:val="en-US" w:eastAsia="zh-CN"/>
        </w:rPr>
        <w:t>ISO9001</w:t>
      </w:r>
      <w:r w:rsidRPr="004A1B32">
        <w:rPr>
          <w:rFonts w:eastAsia="黑体"/>
          <w:lang w:val="en-US" w:eastAsia="zh-CN"/>
        </w:rPr>
        <w:t>、</w:t>
      </w:r>
      <w:r w:rsidRPr="004A1B32">
        <w:rPr>
          <w:rFonts w:eastAsia="黑体"/>
          <w:lang w:val="en-US" w:eastAsia="zh-CN"/>
        </w:rPr>
        <w:t>ISO14001</w:t>
      </w:r>
      <w:r w:rsidRPr="004A1B32">
        <w:rPr>
          <w:rFonts w:eastAsia="黑体"/>
          <w:lang w:val="en-US" w:eastAsia="zh-CN"/>
        </w:rPr>
        <w:t>、</w:t>
      </w:r>
      <w:r w:rsidRPr="004A1B32">
        <w:rPr>
          <w:rFonts w:eastAsia="黑体"/>
          <w:lang w:val="en-US" w:eastAsia="zh-CN"/>
        </w:rPr>
        <w:t>ISO45001</w:t>
      </w:r>
      <w:r w:rsidRPr="004A1B32">
        <w:rPr>
          <w:rFonts w:eastAsia="黑体"/>
          <w:lang w:val="en-US" w:eastAsia="zh-CN"/>
        </w:rPr>
        <w:t>、</w:t>
      </w:r>
      <w:r w:rsidRPr="004A1B32">
        <w:rPr>
          <w:rFonts w:eastAsia="黑体"/>
          <w:lang w:val="en-US" w:eastAsia="zh-CN"/>
        </w:rPr>
        <w:t>ISO50001</w:t>
      </w:r>
      <w:r w:rsidRPr="004A1B32">
        <w:rPr>
          <w:rFonts w:eastAsia="黑体"/>
          <w:lang w:val="en-US" w:eastAsia="zh-CN"/>
        </w:rPr>
        <w:t>管理体系，并早在</w:t>
      </w:r>
      <w:r w:rsidRPr="004A1B32">
        <w:rPr>
          <w:rFonts w:eastAsia="黑体"/>
          <w:lang w:val="en-US" w:eastAsia="zh-CN"/>
        </w:rPr>
        <w:t>2021</w:t>
      </w:r>
      <w:r w:rsidRPr="004A1B32">
        <w:rPr>
          <w:rFonts w:eastAsia="黑体"/>
          <w:lang w:val="en-US" w:eastAsia="zh-CN"/>
        </w:rPr>
        <w:t>年就荣获</w:t>
      </w:r>
      <w:r w:rsidRPr="004A1B32">
        <w:rPr>
          <w:rFonts w:eastAsia="黑体"/>
          <w:lang w:val="en-US" w:eastAsia="zh-CN"/>
        </w:rPr>
        <w:t>“</w:t>
      </w:r>
      <w:r w:rsidRPr="004A1B32">
        <w:rPr>
          <w:rFonts w:eastAsia="黑体"/>
          <w:lang w:val="en-US" w:eastAsia="zh-CN"/>
        </w:rPr>
        <w:t>江苏省绿色工厂</w:t>
      </w:r>
      <w:r w:rsidRPr="004A1B32">
        <w:rPr>
          <w:rFonts w:eastAsia="黑体"/>
          <w:lang w:val="en-US" w:eastAsia="zh-CN"/>
        </w:rPr>
        <w:t>”</w:t>
      </w:r>
      <w:r w:rsidRPr="004A1B32">
        <w:rPr>
          <w:rFonts w:eastAsia="黑体"/>
          <w:lang w:val="en-US" w:eastAsia="zh-CN"/>
        </w:rPr>
        <w:t>称号。在此基础上，我们围绕能源、资源、供应链等核心环节，实施了一系列卓有成效的减排措施：</w:t>
      </w:r>
    </w:p>
    <w:p w14:paraId="0882E13C" w14:textId="7A7BA889" w:rsidR="004A1B32" w:rsidRPr="004A1B32" w:rsidRDefault="004A1B32" w:rsidP="004A1B32">
      <w:pPr>
        <w:pStyle w:val="Flietext"/>
        <w:tabs>
          <w:tab w:val="center" w:pos="3969"/>
        </w:tabs>
        <w:rPr>
          <w:rFonts w:eastAsia="黑体"/>
          <w:lang w:val="en-US" w:eastAsia="zh-CN"/>
        </w:rPr>
      </w:pPr>
      <w:r w:rsidRPr="004A1B32">
        <w:rPr>
          <w:rFonts w:eastAsia="黑体"/>
          <w:b/>
          <w:bCs/>
          <w:lang w:val="en-US" w:eastAsia="zh-CN"/>
        </w:rPr>
        <w:t>智慧能源管理，数据驱动减排：</w:t>
      </w:r>
      <w:r w:rsidRPr="004A1B32">
        <w:rPr>
          <w:rFonts w:eastAsia="黑体"/>
          <w:b/>
          <w:bCs/>
          <w:lang w:val="en-US" w:eastAsia="zh-CN"/>
        </w:rPr>
        <w:t>​</w:t>
      </w:r>
      <w:r w:rsidRPr="004A1B32">
        <w:rPr>
          <w:rFonts w:eastAsia="黑体"/>
          <w:lang w:val="en-US" w:eastAsia="zh-CN"/>
        </w:rPr>
        <w:t xml:space="preserve">​ </w:t>
      </w:r>
      <w:r w:rsidRPr="004A1B32">
        <w:rPr>
          <w:rFonts w:eastAsia="黑体"/>
          <w:lang w:val="en-US" w:eastAsia="zh-CN"/>
        </w:rPr>
        <w:t>公司建设了能源管理平台（</w:t>
      </w:r>
      <w:r w:rsidRPr="004A1B32">
        <w:rPr>
          <w:rFonts w:eastAsia="黑体"/>
          <w:lang w:val="en-US" w:eastAsia="zh-CN"/>
        </w:rPr>
        <w:t>EMS</w:t>
      </w:r>
      <w:r w:rsidRPr="004A1B32">
        <w:rPr>
          <w:rFonts w:eastAsia="黑体"/>
          <w:lang w:val="en-US" w:eastAsia="zh-CN"/>
        </w:rPr>
        <w:t>），实现对能源消耗和碳排放的实时监测、数据分析与精准管控，为节能减排决策提供了科学依据。</w:t>
      </w:r>
    </w:p>
    <w:p w14:paraId="1D6E006C" w14:textId="4C090A0B" w:rsidR="005436C5" w:rsidRPr="00F0126F" w:rsidRDefault="00457CA0" w:rsidP="00457CA0">
      <w:pPr>
        <w:pStyle w:val="Flietext"/>
        <w:tabs>
          <w:tab w:val="center" w:pos="3969"/>
        </w:tabs>
        <w:jc w:val="both"/>
        <w:rPr>
          <w:rFonts w:eastAsia="黑体" w:cs="Arial"/>
          <w:lang w:eastAsia="zh-CN"/>
        </w:rPr>
      </w:pPr>
      <w:r w:rsidRPr="00457CA0">
        <w:rPr>
          <w:rFonts w:eastAsia="黑体" w:cs="Arial"/>
          <w:lang w:eastAsia="zh-CN"/>
        </w:rPr>
        <w:t>​</w:t>
      </w:r>
      <w:r w:rsidRPr="00457CA0">
        <w:rPr>
          <w:rFonts w:eastAsia="黑体" w:cs="Arial"/>
          <w:b/>
          <w:bCs/>
          <w:lang w:eastAsia="zh-CN"/>
        </w:rPr>
        <w:t>​</w:t>
      </w:r>
      <w:r w:rsidRPr="00457CA0">
        <w:rPr>
          <w:rFonts w:eastAsia="黑体" w:cs="Arial"/>
          <w:b/>
          <w:bCs/>
          <w:lang w:eastAsia="zh-CN"/>
        </w:rPr>
        <w:t>技术改造升级，挖掘节能潜力：</w:t>
      </w:r>
      <w:r w:rsidR="00D12A7E" w:rsidRPr="00F0126F">
        <w:rPr>
          <w:rFonts w:eastAsia="黑体" w:cs="Arial"/>
          <w:lang w:eastAsia="zh-CN"/>
        </w:rPr>
        <w:t>通过</w:t>
      </w:r>
      <w:r w:rsidR="00D12A7E" w:rsidRPr="00F0126F">
        <w:rPr>
          <w:rFonts w:eastAsia="黑体" w:cs="Arial"/>
          <w:lang w:eastAsia="zh-CN"/>
        </w:rPr>
        <w:t>​​</w:t>
      </w:r>
      <w:r w:rsidR="00D12A7E" w:rsidRPr="00F0126F">
        <w:rPr>
          <w:rFonts w:eastAsia="黑体" w:cs="Arial"/>
          <w:lang w:eastAsia="zh-CN"/>
        </w:rPr>
        <w:t>厂房风机变频改造、喷砂机智能控制、工艺水系统水温优化</w:t>
      </w:r>
      <w:r w:rsidR="00D12A7E" w:rsidRPr="00F0126F">
        <w:rPr>
          <w:rFonts w:eastAsia="黑体" w:cs="Arial"/>
          <w:lang w:eastAsia="zh-CN"/>
        </w:rPr>
        <w:t>​​</w:t>
      </w:r>
      <w:r w:rsidR="00D12A7E" w:rsidRPr="00F0126F">
        <w:rPr>
          <w:rFonts w:eastAsia="黑体" w:cs="Arial"/>
          <w:lang w:eastAsia="zh-CN"/>
        </w:rPr>
        <w:t>等</w:t>
      </w:r>
      <w:r w:rsidR="00E56412">
        <w:rPr>
          <w:rFonts w:eastAsia="黑体" w:cs="Arial" w:hint="eastAsia"/>
          <w:lang w:eastAsia="zh-CN"/>
        </w:rPr>
        <w:t>多</w:t>
      </w:r>
      <w:r w:rsidR="00D12A7E" w:rsidRPr="00F0126F">
        <w:rPr>
          <w:rFonts w:eastAsia="黑体" w:cs="Arial"/>
          <w:lang w:eastAsia="zh-CN"/>
        </w:rPr>
        <w:t>项关键技术改造，公司实现了</w:t>
      </w:r>
      <w:r w:rsidR="00D12A7E" w:rsidRPr="00F0126F">
        <w:rPr>
          <w:rFonts w:eastAsia="黑体" w:cs="Arial"/>
          <w:lang w:eastAsia="zh-CN"/>
        </w:rPr>
        <w:t>​​</w:t>
      </w:r>
      <w:r w:rsidR="00D12A7E" w:rsidRPr="00F0126F">
        <w:rPr>
          <w:rFonts w:eastAsia="黑体" w:cs="Arial"/>
          <w:lang w:eastAsia="zh-CN"/>
        </w:rPr>
        <w:t>年节电超</w:t>
      </w:r>
      <w:r w:rsidR="005223E7">
        <w:rPr>
          <w:rFonts w:eastAsia="黑体" w:cs="Arial" w:hint="eastAsia"/>
          <w:lang w:eastAsia="zh-CN"/>
        </w:rPr>
        <w:t>16</w:t>
      </w:r>
      <w:r w:rsidR="00D12A7E" w:rsidRPr="00F0126F">
        <w:rPr>
          <w:rFonts w:eastAsia="黑体" w:cs="Arial"/>
          <w:lang w:eastAsia="zh-CN"/>
        </w:rPr>
        <w:t>万</w:t>
      </w:r>
      <w:r w:rsidR="00D12A7E" w:rsidRPr="00F0126F">
        <w:rPr>
          <w:rFonts w:eastAsia="黑体" w:cs="Arial"/>
          <w:lang w:eastAsia="zh-CN"/>
        </w:rPr>
        <w:t>kWh</w:t>
      </w:r>
      <w:r w:rsidR="00D12A7E" w:rsidRPr="00F0126F">
        <w:rPr>
          <w:rFonts w:eastAsia="黑体" w:cs="Arial"/>
          <w:lang w:eastAsia="zh-CN"/>
        </w:rPr>
        <w:t>，</w:t>
      </w:r>
      <w:r w:rsidR="00D12A7E" w:rsidRPr="00F0126F">
        <w:rPr>
          <w:rFonts w:eastAsia="黑体" w:cs="Arial"/>
          <w:lang w:eastAsia="zh-CN"/>
        </w:rPr>
        <w:t>​​</w:t>
      </w:r>
      <w:r w:rsidR="00D12A7E" w:rsidRPr="00F0126F">
        <w:rPr>
          <w:rFonts w:eastAsia="黑体" w:cs="Arial"/>
          <w:lang w:eastAsia="zh-CN"/>
        </w:rPr>
        <w:t>年累计</w:t>
      </w:r>
      <w:proofErr w:type="gramStart"/>
      <w:r w:rsidR="00D12A7E" w:rsidRPr="00F0126F">
        <w:rPr>
          <w:rFonts w:eastAsia="黑体" w:cs="Arial"/>
          <w:lang w:eastAsia="zh-CN"/>
        </w:rPr>
        <w:t>减碳量</w:t>
      </w:r>
      <w:proofErr w:type="gramEnd"/>
      <w:r w:rsidR="00D12A7E" w:rsidRPr="00F0126F">
        <w:rPr>
          <w:rFonts w:eastAsia="黑体" w:cs="Arial"/>
          <w:lang w:eastAsia="zh-CN"/>
        </w:rPr>
        <w:t>超过</w:t>
      </w:r>
      <w:r w:rsidR="005223E7">
        <w:rPr>
          <w:rFonts w:eastAsia="黑体" w:cs="Arial" w:hint="eastAsia"/>
          <w:lang w:eastAsia="zh-CN"/>
        </w:rPr>
        <w:t>90</w:t>
      </w:r>
      <w:r w:rsidR="00D12A7E" w:rsidRPr="00F0126F">
        <w:rPr>
          <w:rFonts w:eastAsia="黑体" w:cs="Arial"/>
          <w:lang w:eastAsia="zh-CN"/>
        </w:rPr>
        <w:t>吨</w:t>
      </w:r>
      <w:r w:rsidR="00D12A7E" w:rsidRPr="00F0126F">
        <w:rPr>
          <w:rFonts w:eastAsia="黑体" w:cs="Arial"/>
          <w:lang w:eastAsia="zh-CN"/>
        </w:rPr>
        <w:t>​​</w:t>
      </w:r>
      <w:r w:rsidR="00D12A7E" w:rsidRPr="00F0126F">
        <w:rPr>
          <w:rFonts w:eastAsia="黑体" w:cs="Arial"/>
          <w:lang w:eastAsia="zh-CN"/>
        </w:rPr>
        <w:t>。</w:t>
      </w:r>
      <w:r w:rsidR="00F0126F" w:rsidRPr="00F0126F">
        <w:rPr>
          <w:rFonts w:eastAsia="黑体" w:cs="Arial" w:hint="eastAsia"/>
          <w:lang w:eastAsia="zh-CN"/>
        </w:rPr>
        <w:t>这大致相当于一片超过</w:t>
      </w:r>
      <w:r w:rsidR="00CE6014">
        <w:rPr>
          <w:rFonts w:eastAsia="黑体" w:cs="Arial" w:hint="eastAsia"/>
          <w:lang w:eastAsia="zh-CN"/>
        </w:rPr>
        <w:t>5000</w:t>
      </w:r>
      <w:r w:rsidR="00F0126F" w:rsidRPr="00F0126F">
        <w:rPr>
          <w:rFonts w:eastAsia="黑体" w:cs="Arial" w:hint="eastAsia"/>
          <w:lang w:eastAsia="zh-CN"/>
        </w:rPr>
        <w:t>棵树木</w:t>
      </w:r>
      <w:r w:rsidR="00D7250E" w:rsidRPr="00D7250E">
        <w:rPr>
          <w:rFonts w:eastAsia="黑体" w:cs="Arial"/>
          <w:lang w:eastAsia="zh-CN"/>
        </w:rPr>
        <w:t>一年吸收的二氧化碳总量</w:t>
      </w:r>
      <w:r w:rsidR="00D12A7E" w:rsidRPr="00F0126F">
        <w:rPr>
          <w:rFonts w:eastAsia="黑体" w:cs="Arial"/>
          <w:lang w:eastAsia="zh-CN"/>
        </w:rPr>
        <w:t>。</w:t>
      </w:r>
    </w:p>
    <w:p w14:paraId="0EE51A65" w14:textId="51E10E59" w:rsidR="005436C5" w:rsidRDefault="007D5258" w:rsidP="005436C5">
      <w:pPr>
        <w:pStyle w:val="Flietext"/>
        <w:tabs>
          <w:tab w:val="center" w:pos="3969"/>
        </w:tabs>
        <w:jc w:val="both"/>
        <w:rPr>
          <w:rFonts w:eastAsia="黑体"/>
          <w:lang w:val="en-US" w:eastAsia="zh-CN"/>
        </w:rPr>
      </w:pPr>
      <w:r w:rsidRPr="007D5258">
        <w:rPr>
          <w:rFonts w:eastAsia="黑体"/>
          <w:b/>
          <w:bCs/>
          <w:lang w:eastAsia="zh-CN"/>
        </w:rPr>
        <w:t>开源绿色能源，智能抵消剩余排</w:t>
      </w:r>
      <w:r w:rsidR="005436C5" w:rsidRPr="005436C5">
        <w:rPr>
          <w:rFonts w:eastAsia="黑体"/>
          <w:b/>
          <w:bCs/>
          <w:lang w:val="en-US" w:eastAsia="zh-CN"/>
        </w:rPr>
        <w:t>：</w:t>
      </w:r>
      <w:r w:rsidR="005436C5" w:rsidRPr="005436C5">
        <w:rPr>
          <w:rFonts w:eastAsia="黑体"/>
          <w:b/>
          <w:bCs/>
          <w:lang w:val="en-US" w:eastAsia="zh-CN"/>
        </w:rPr>
        <w:t>​</w:t>
      </w:r>
      <w:r w:rsidR="005436C5" w:rsidRPr="005436C5">
        <w:rPr>
          <w:rFonts w:eastAsia="黑体"/>
          <w:lang w:val="en-US" w:eastAsia="zh-CN"/>
        </w:rPr>
        <w:t xml:space="preserve">​ </w:t>
      </w:r>
      <w:r w:rsidR="007F3DC4" w:rsidRPr="007F3DC4">
        <w:rPr>
          <w:rFonts w:eastAsia="黑体"/>
          <w:lang w:eastAsia="zh-CN"/>
        </w:rPr>
        <w:t>公司通过积极建设太阳能光伏电站，利用可再生能源，同时大力实施节能减排，并通过引入国际认可的</w:t>
      </w:r>
      <w:r w:rsidR="007F3DC4" w:rsidRPr="007F3DC4">
        <w:rPr>
          <w:rFonts w:eastAsia="黑体"/>
          <w:lang w:eastAsia="zh-CN"/>
        </w:rPr>
        <w:t>I-REC</w:t>
      </w:r>
      <w:r w:rsidR="007F3DC4" w:rsidRPr="007F3DC4">
        <w:rPr>
          <w:rFonts w:eastAsia="黑体"/>
          <w:lang w:eastAsia="zh-CN"/>
        </w:rPr>
        <w:t>与</w:t>
      </w:r>
      <w:r w:rsidR="007F3DC4" w:rsidRPr="007F3DC4">
        <w:rPr>
          <w:rFonts w:eastAsia="黑体"/>
          <w:lang w:eastAsia="zh-CN"/>
        </w:rPr>
        <w:t>VCU</w:t>
      </w:r>
      <w:r w:rsidR="007F3DC4" w:rsidRPr="007F3DC4">
        <w:rPr>
          <w:rFonts w:eastAsia="黑体"/>
          <w:lang w:eastAsia="zh-CN"/>
        </w:rPr>
        <w:t>，实现了对范围</w:t>
      </w:r>
      <w:proofErr w:type="gramStart"/>
      <w:r w:rsidR="007F3DC4" w:rsidRPr="007F3DC4">
        <w:rPr>
          <w:rFonts w:eastAsia="黑体"/>
          <w:lang w:eastAsia="zh-CN"/>
        </w:rPr>
        <w:t>一</w:t>
      </w:r>
      <w:proofErr w:type="gramEnd"/>
      <w:r w:rsidR="007F3DC4" w:rsidRPr="007F3DC4">
        <w:rPr>
          <w:rFonts w:eastAsia="黑体"/>
          <w:lang w:eastAsia="zh-CN"/>
        </w:rPr>
        <w:t>和</w:t>
      </w:r>
      <w:proofErr w:type="gramStart"/>
      <w:r w:rsidR="007F3DC4" w:rsidRPr="007F3DC4">
        <w:rPr>
          <w:rFonts w:eastAsia="黑体"/>
          <w:lang w:eastAsia="zh-CN"/>
        </w:rPr>
        <w:t>范围二碳排放量</w:t>
      </w:r>
      <w:proofErr w:type="gramEnd"/>
      <w:r w:rsidR="007F3DC4" w:rsidRPr="007F3DC4">
        <w:rPr>
          <w:rFonts w:eastAsia="黑体"/>
          <w:lang w:eastAsia="zh-CN"/>
        </w:rPr>
        <w:t>的</w:t>
      </w:r>
      <w:r w:rsidR="007F3DC4" w:rsidRPr="007F3DC4">
        <w:rPr>
          <w:rFonts w:eastAsia="黑体"/>
          <w:lang w:eastAsia="zh-CN"/>
        </w:rPr>
        <w:t>100%</w:t>
      </w:r>
      <w:r w:rsidR="007F3DC4" w:rsidRPr="007F3DC4">
        <w:rPr>
          <w:rFonts w:eastAsia="黑体"/>
          <w:lang w:eastAsia="zh-CN"/>
        </w:rPr>
        <w:t>抵消。</w:t>
      </w:r>
    </w:p>
    <w:p w14:paraId="134EB3BF" w14:textId="2687580C" w:rsidR="00BB438A" w:rsidRDefault="00BB438A" w:rsidP="00C66B8E">
      <w:pPr>
        <w:pStyle w:val="Flietext"/>
        <w:tabs>
          <w:tab w:val="center" w:pos="3969"/>
        </w:tabs>
        <w:jc w:val="center"/>
        <w:rPr>
          <w:rFonts w:eastAsia="黑体"/>
          <w:lang w:val="en-US" w:eastAsia="zh-CN"/>
        </w:rPr>
      </w:pPr>
      <w:r w:rsidRPr="00CE6C54">
        <w:rPr>
          <w:rFonts w:ascii="Times New Roman" w:eastAsia="仿宋" w:hAnsi="Times New Roman"/>
          <w:noProof/>
          <w:sz w:val="24"/>
        </w:rPr>
        <w:lastRenderedPageBreak/>
        <w:drawing>
          <wp:inline distT="0" distB="0" distL="0" distR="0" wp14:anchorId="4D526002" wp14:editId="054428CB">
            <wp:extent cx="3879850" cy="2251271"/>
            <wp:effectExtent l="0" t="0" r="6350" b="0"/>
            <wp:docPr id="3190873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0"/>
                    <pic:cNvPicPr>
                      <a:picLocks noChangeAspect="1" noChangeArrowheads="1"/>
                    </pic:cNvPicPr>
                  </pic:nvPicPr>
                  <pic:blipFill>
                    <a:blip r:embed="rId11" cstate="print">
                      <a:extLst>
                        <a:ext uri="{28A0092B-C50C-407E-A947-70E740481C1C}">
                          <a14:useLocalDpi xmlns:a14="http://schemas.microsoft.com/office/drawing/2010/main" val="0"/>
                        </a:ext>
                      </a:extLst>
                    </a:blip>
                    <a:srcRect t="21899"/>
                    <a:stretch>
                      <a:fillRect/>
                    </a:stretch>
                  </pic:blipFill>
                  <pic:spPr bwMode="auto">
                    <a:xfrm>
                      <a:off x="0" y="0"/>
                      <a:ext cx="3882823" cy="2252996"/>
                    </a:xfrm>
                    <a:prstGeom prst="rect">
                      <a:avLst/>
                    </a:prstGeom>
                    <a:noFill/>
                    <a:ln>
                      <a:noFill/>
                    </a:ln>
                  </pic:spPr>
                </pic:pic>
              </a:graphicData>
            </a:graphic>
          </wp:inline>
        </w:drawing>
      </w:r>
    </w:p>
    <w:p w14:paraId="278549B7" w14:textId="2115EEA6" w:rsidR="00965211" w:rsidRPr="005436C5" w:rsidRDefault="00965211" w:rsidP="008266EB">
      <w:pPr>
        <w:pStyle w:val="Flietext"/>
        <w:tabs>
          <w:tab w:val="center" w:pos="3969"/>
        </w:tabs>
        <w:jc w:val="center"/>
        <w:rPr>
          <w:rFonts w:eastAsia="黑体"/>
          <w:b/>
          <w:bCs/>
          <w:i/>
          <w:iCs/>
          <w:sz w:val="20"/>
          <w:szCs w:val="20"/>
          <w:lang w:val="en-US" w:eastAsia="zh-CN"/>
        </w:rPr>
      </w:pPr>
      <w:r w:rsidRPr="00667D53">
        <w:rPr>
          <w:rFonts w:eastAsia="黑体" w:hint="eastAsia"/>
          <w:b/>
          <w:bCs/>
          <w:i/>
          <w:iCs/>
          <w:sz w:val="20"/>
          <w:szCs w:val="20"/>
          <w:lang w:val="en-US" w:eastAsia="zh-CN"/>
        </w:rPr>
        <w:t>图：</w:t>
      </w:r>
      <w:r w:rsidR="008266EB" w:rsidRPr="00667D53">
        <w:rPr>
          <w:rFonts w:eastAsia="黑体"/>
          <w:b/>
          <w:bCs/>
          <w:i/>
          <w:iCs/>
          <w:sz w:val="20"/>
          <w:szCs w:val="20"/>
          <w:lang w:eastAsia="zh-CN"/>
        </w:rPr>
        <w:t>通</w:t>
      </w:r>
      <w:proofErr w:type="gramStart"/>
      <w:r w:rsidR="008266EB" w:rsidRPr="00667D53">
        <w:rPr>
          <w:rFonts w:eastAsia="黑体"/>
          <w:b/>
          <w:bCs/>
          <w:i/>
          <w:iCs/>
          <w:sz w:val="20"/>
          <w:szCs w:val="20"/>
          <w:lang w:eastAsia="zh-CN"/>
        </w:rPr>
        <w:t>快中国</w:t>
      </w:r>
      <w:proofErr w:type="gramEnd"/>
      <w:r w:rsidR="008266EB" w:rsidRPr="00667D53">
        <w:rPr>
          <w:rFonts w:eastAsia="黑体"/>
          <w:b/>
          <w:bCs/>
          <w:i/>
          <w:iCs/>
          <w:sz w:val="20"/>
          <w:szCs w:val="20"/>
          <w:lang w:eastAsia="zh-CN"/>
        </w:rPr>
        <w:t>太仓总部屋顶的分布式光伏电站</w:t>
      </w:r>
    </w:p>
    <w:p w14:paraId="06325FD9" w14:textId="67390EEC" w:rsidR="005436C5" w:rsidRDefault="005436C5" w:rsidP="005436C5">
      <w:pPr>
        <w:pStyle w:val="Flietext"/>
        <w:tabs>
          <w:tab w:val="center" w:pos="3969"/>
        </w:tabs>
        <w:jc w:val="both"/>
        <w:rPr>
          <w:rFonts w:eastAsia="黑体"/>
          <w:lang w:val="en-US" w:eastAsia="zh-CN"/>
        </w:rPr>
      </w:pPr>
      <w:r w:rsidRPr="005436C5">
        <w:rPr>
          <w:rFonts w:eastAsia="黑体"/>
          <w:b/>
          <w:bCs/>
          <w:lang w:val="en-US" w:eastAsia="zh-CN"/>
        </w:rPr>
        <w:t>循环利用资源，打造绿色供应链：</w:t>
      </w:r>
      <w:r w:rsidRPr="005436C5">
        <w:rPr>
          <w:rFonts w:eastAsia="黑体"/>
          <w:b/>
          <w:bCs/>
          <w:lang w:val="en-US" w:eastAsia="zh-CN"/>
        </w:rPr>
        <w:t>​</w:t>
      </w:r>
      <w:r w:rsidRPr="005436C5">
        <w:rPr>
          <w:rFonts w:eastAsia="黑体"/>
          <w:lang w:val="en-US" w:eastAsia="zh-CN"/>
        </w:rPr>
        <w:t xml:space="preserve">​ </w:t>
      </w:r>
      <w:r w:rsidRPr="005436C5">
        <w:rPr>
          <w:rFonts w:eastAsia="黑体"/>
          <w:lang w:val="en-US" w:eastAsia="zh-CN"/>
        </w:rPr>
        <w:t>公司推行余料循环利用、报废物料再利用、设备翻新利用等项目，从源头减少资源消耗。在供应链端，创新采用</w:t>
      </w:r>
      <w:r w:rsidRPr="005436C5">
        <w:rPr>
          <w:rFonts w:eastAsia="黑体"/>
          <w:lang w:val="en-US" w:eastAsia="zh-CN"/>
        </w:rPr>
        <w:t>“Milk Run”</w:t>
      </w:r>
      <w:r w:rsidRPr="005436C5">
        <w:rPr>
          <w:rFonts w:eastAsia="黑体"/>
          <w:lang w:val="en-US" w:eastAsia="zh-CN"/>
        </w:rPr>
        <w:t>循环取货模式，优化物流路线，提升运输效率，有效降低了</w:t>
      </w:r>
      <w:proofErr w:type="gramStart"/>
      <w:r w:rsidRPr="005436C5">
        <w:rPr>
          <w:rFonts w:eastAsia="黑体"/>
          <w:lang w:val="en-US" w:eastAsia="zh-CN"/>
        </w:rPr>
        <w:t>范围三碳排放</w:t>
      </w:r>
      <w:proofErr w:type="gramEnd"/>
      <w:r w:rsidRPr="005436C5">
        <w:rPr>
          <w:rFonts w:eastAsia="黑体"/>
          <w:lang w:val="en-US" w:eastAsia="zh-CN"/>
        </w:rPr>
        <w:t>。</w:t>
      </w:r>
    </w:p>
    <w:p w14:paraId="1C0A5E60" w14:textId="76242301" w:rsidR="004408D7" w:rsidRPr="005436C5" w:rsidRDefault="004408D7" w:rsidP="005436C5">
      <w:pPr>
        <w:pStyle w:val="Flietext"/>
        <w:tabs>
          <w:tab w:val="center" w:pos="3969"/>
        </w:tabs>
        <w:jc w:val="both"/>
        <w:rPr>
          <w:rFonts w:eastAsia="黑体"/>
          <w:lang w:val="en-US" w:eastAsia="zh-CN"/>
        </w:rPr>
      </w:pPr>
    </w:p>
    <w:p w14:paraId="4A89D7B0" w14:textId="390D7647" w:rsidR="00385EA5" w:rsidRPr="00BE2817" w:rsidRDefault="00C24E29" w:rsidP="00BE2817">
      <w:pPr>
        <w:pStyle w:val="Flietext"/>
        <w:tabs>
          <w:tab w:val="center" w:pos="3969"/>
        </w:tabs>
        <w:ind w:firstLineChars="200" w:firstLine="440"/>
        <w:jc w:val="both"/>
        <w:rPr>
          <w:rFonts w:eastAsia="黑体" w:cs="Arial"/>
          <w:lang w:eastAsia="zh-CN"/>
        </w:rPr>
      </w:pPr>
      <w:r w:rsidRPr="00C24E29">
        <w:rPr>
          <w:rFonts w:eastAsia="黑体" w:cs="Arial"/>
          <w:lang w:eastAsia="zh-CN"/>
        </w:rPr>
        <w:t>展望未来，通快将继续秉持</w:t>
      </w:r>
      <w:r w:rsidR="00654D5C">
        <w:rPr>
          <w:rFonts w:eastAsia="黑体" w:cs="Arial" w:hint="eastAsia"/>
          <w:lang w:eastAsia="zh-CN"/>
        </w:rPr>
        <w:t>可持续发展理念</w:t>
      </w:r>
      <w:r w:rsidRPr="00C24E29">
        <w:rPr>
          <w:rFonts w:eastAsia="黑体" w:cs="Arial"/>
          <w:lang w:eastAsia="zh-CN"/>
        </w:rPr>
        <w:t>，通过自身的持续创新与实践，为产业链伙伴提供可复制的低碳解决方案，共同赋能工业领域的绿色变革，为</w:t>
      </w:r>
      <w:r w:rsidRPr="008C7CEF">
        <w:rPr>
          <w:rFonts w:eastAsia="黑体" w:cs="Arial"/>
          <w:lang w:eastAsia="zh-CN"/>
        </w:rPr>
        <w:t>国家和地方的</w:t>
      </w:r>
      <w:r w:rsidR="00F8126A" w:rsidRPr="00F8126A">
        <w:rPr>
          <w:rFonts w:eastAsia="黑体" w:cs="Arial"/>
          <w:lang w:eastAsia="zh-CN"/>
        </w:rPr>
        <w:t>‘</w:t>
      </w:r>
      <w:r w:rsidR="00F8126A" w:rsidRPr="00F8126A">
        <w:rPr>
          <w:rFonts w:eastAsia="黑体" w:cs="Arial"/>
          <w:lang w:eastAsia="zh-CN"/>
        </w:rPr>
        <w:t>双碳</w:t>
      </w:r>
      <w:r w:rsidR="00F8126A" w:rsidRPr="00F8126A">
        <w:rPr>
          <w:rFonts w:eastAsia="黑体" w:cs="Arial"/>
          <w:lang w:eastAsia="zh-CN"/>
        </w:rPr>
        <w:t>’</w:t>
      </w:r>
      <w:r w:rsidRPr="00C24E29">
        <w:rPr>
          <w:rFonts w:eastAsia="黑体" w:cs="Arial"/>
          <w:lang w:eastAsia="zh-CN"/>
        </w:rPr>
        <w:t>目标的实现贡献通快智慧与力量。</w:t>
      </w:r>
    </w:p>
    <w:p w14:paraId="25245D18" w14:textId="1A4F2F59" w:rsidR="00385EA5" w:rsidRDefault="00385EA5" w:rsidP="000872FE">
      <w:pPr>
        <w:tabs>
          <w:tab w:val="left" w:pos="1622"/>
        </w:tabs>
        <w:rPr>
          <w:rFonts w:eastAsia="黑体"/>
          <w:b/>
          <w:sz w:val="20"/>
          <w:szCs w:val="20"/>
          <w:lang w:val="en-US" w:eastAsia="zh-CN"/>
        </w:rPr>
      </w:pPr>
    </w:p>
    <w:p w14:paraId="7F14399B" w14:textId="77777777" w:rsidR="00385EA5" w:rsidRPr="00F8126A" w:rsidRDefault="00385EA5" w:rsidP="00385EA5">
      <w:pPr>
        <w:tabs>
          <w:tab w:val="left" w:pos="7938"/>
        </w:tabs>
        <w:rPr>
          <w:rFonts w:eastAsia="黑体"/>
          <w:b/>
          <w:sz w:val="20"/>
          <w:szCs w:val="20"/>
          <w:lang w:val="en-US" w:eastAsia="zh-CN"/>
        </w:rPr>
      </w:pPr>
    </w:p>
    <w:p w14:paraId="468BE758" w14:textId="77777777" w:rsidR="000034CF" w:rsidRPr="00452D0F" w:rsidRDefault="000034CF" w:rsidP="000034CF">
      <w:pPr>
        <w:tabs>
          <w:tab w:val="left" w:pos="7938"/>
        </w:tabs>
        <w:rPr>
          <w:rFonts w:eastAsia="黑体"/>
          <w:b/>
          <w:sz w:val="20"/>
          <w:szCs w:val="20"/>
          <w:lang w:val="en-US" w:eastAsia="zh-CN"/>
        </w:rPr>
      </w:pPr>
      <w:r w:rsidRPr="00452D0F">
        <w:rPr>
          <w:rFonts w:eastAsia="黑体"/>
          <w:b/>
          <w:sz w:val="20"/>
          <w:szCs w:val="20"/>
          <w:lang w:val="en-US" w:eastAsia="zh-CN"/>
        </w:rPr>
        <w:t>关于通快</w:t>
      </w:r>
    </w:p>
    <w:p w14:paraId="0036E96C" w14:textId="77777777" w:rsidR="000034CF" w:rsidRPr="00452D0F" w:rsidRDefault="000034CF" w:rsidP="000034CF">
      <w:pPr>
        <w:tabs>
          <w:tab w:val="left" w:pos="7938"/>
        </w:tabs>
        <w:rPr>
          <w:rFonts w:eastAsia="黑体"/>
          <w:b/>
          <w:sz w:val="20"/>
          <w:szCs w:val="20"/>
          <w:lang w:val="en-US" w:eastAsia="zh-CN"/>
        </w:rPr>
      </w:pPr>
    </w:p>
    <w:p w14:paraId="55A58E87" w14:textId="77777777" w:rsidR="000034CF" w:rsidRPr="00DF777B" w:rsidRDefault="000034CF" w:rsidP="000034CF">
      <w:pPr>
        <w:spacing w:line="360" w:lineRule="auto"/>
        <w:ind w:firstLineChars="200" w:firstLine="400"/>
        <w:jc w:val="both"/>
        <w:rPr>
          <w:rFonts w:eastAsia="黑体"/>
          <w:bCs/>
          <w:sz w:val="20"/>
          <w:szCs w:val="20"/>
          <w:lang w:val="en-US" w:eastAsia="zh-CN"/>
        </w:rPr>
      </w:pPr>
      <w:r w:rsidRPr="00DF777B">
        <w:rPr>
          <w:rFonts w:eastAsia="黑体" w:hint="eastAsia"/>
          <w:bCs/>
          <w:sz w:val="20"/>
          <w:szCs w:val="20"/>
          <w:lang w:val="en-US" w:eastAsia="zh-CN"/>
        </w:rPr>
        <w:t>通快是一家高科技公司，为机床和激光技术领域提供制造解决方案。公司通过咨询、平台产品和软件推动制造业的数字化连接，通快是柔性板材加工机床和工业激光器领域的技术和市场的领导者之一。</w:t>
      </w:r>
    </w:p>
    <w:p w14:paraId="4B59B705" w14:textId="77777777" w:rsidR="000034CF" w:rsidRPr="00DF777B" w:rsidRDefault="000034CF" w:rsidP="000034CF">
      <w:pPr>
        <w:spacing w:line="360" w:lineRule="auto"/>
        <w:ind w:firstLineChars="200" w:firstLine="400"/>
        <w:jc w:val="both"/>
        <w:rPr>
          <w:rFonts w:eastAsia="黑体"/>
          <w:bCs/>
          <w:sz w:val="20"/>
          <w:szCs w:val="20"/>
          <w:lang w:val="en-US" w:eastAsia="zh-CN"/>
        </w:rPr>
      </w:pPr>
      <w:r w:rsidRPr="00DF777B">
        <w:rPr>
          <w:rFonts w:eastAsia="黑体" w:hint="eastAsia"/>
          <w:bCs/>
          <w:sz w:val="20"/>
          <w:szCs w:val="20"/>
          <w:lang w:val="en-US" w:eastAsia="zh-CN"/>
        </w:rPr>
        <w:t>在</w:t>
      </w:r>
      <w:r w:rsidRPr="00DF777B">
        <w:rPr>
          <w:rFonts w:eastAsia="黑体" w:hint="eastAsia"/>
          <w:bCs/>
          <w:sz w:val="20"/>
          <w:szCs w:val="20"/>
          <w:lang w:val="en-US" w:eastAsia="zh-CN"/>
        </w:rPr>
        <w:t>2024/25</w:t>
      </w:r>
      <w:r w:rsidRPr="00DF777B">
        <w:rPr>
          <w:rFonts w:eastAsia="黑体" w:hint="eastAsia"/>
          <w:bCs/>
          <w:sz w:val="20"/>
          <w:szCs w:val="20"/>
          <w:lang w:val="en-US" w:eastAsia="zh-CN"/>
        </w:rPr>
        <w:t>财年，公司员工人数为</w:t>
      </w:r>
      <w:r w:rsidRPr="00DF777B">
        <w:rPr>
          <w:rFonts w:eastAsia="黑体" w:hint="eastAsia"/>
          <w:bCs/>
          <w:sz w:val="20"/>
          <w:szCs w:val="20"/>
          <w:lang w:val="en-US" w:eastAsia="zh-CN"/>
        </w:rPr>
        <w:t xml:space="preserve"> 1830</w:t>
      </w:r>
      <w:r>
        <w:rPr>
          <w:rFonts w:eastAsia="黑体" w:hint="eastAsia"/>
          <w:bCs/>
          <w:sz w:val="20"/>
          <w:szCs w:val="20"/>
          <w:lang w:val="en-US" w:eastAsia="zh-CN"/>
        </w:rPr>
        <w:t>3</w:t>
      </w:r>
      <w:r w:rsidRPr="00DF777B">
        <w:rPr>
          <w:rFonts w:eastAsia="黑体" w:hint="eastAsia"/>
          <w:bCs/>
          <w:sz w:val="20"/>
          <w:szCs w:val="20"/>
          <w:lang w:val="en-US" w:eastAsia="zh-CN"/>
        </w:rPr>
        <w:t>名，销售额</w:t>
      </w:r>
      <w:r w:rsidRPr="00DF777B">
        <w:rPr>
          <w:rFonts w:eastAsia="黑体" w:hint="eastAsia"/>
          <w:bCs/>
          <w:sz w:val="20"/>
          <w:szCs w:val="20"/>
          <w:lang w:val="en-US" w:eastAsia="zh-CN"/>
        </w:rPr>
        <w:t xml:space="preserve">43 </w:t>
      </w:r>
      <w:r w:rsidRPr="00DF777B">
        <w:rPr>
          <w:rFonts w:eastAsia="黑体" w:hint="eastAsia"/>
          <w:bCs/>
          <w:sz w:val="20"/>
          <w:szCs w:val="20"/>
          <w:lang w:val="en-US" w:eastAsia="zh-CN"/>
        </w:rPr>
        <w:t>亿欧元。通</w:t>
      </w:r>
      <w:proofErr w:type="gramStart"/>
      <w:r w:rsidRPr="00DF777B">
        <w:rPr>
          <w:rFonts w:eastAsia="黑体" w:hint="eastAsia"/>
          <w:bCs/>
          <w:sz w:val="20"/>
          <w:szCs w:val="20"/>
          <w:lang w:val="en-US" w:eastAsia="zh-CN"/>
        </w:rPr>
        <w:t>快集团</w:t>
      </w:r>
      <w:proofErr w:type="gramEnd"/>
      <w:r w:rsidRPr="00DF777B">
        <w:rPr>
          <w:rFonts w:eastAsia="黑体" w:hint="eastAsia"/>
          <w:bCs/>
          <w:sz w:val="20"/>
          <w:szCs w:val="20"/>
          <w:lang w:val="en-US" w:eastAsia="zh-CN"/>
        </w:rPr>
        <w:t>旗下约</w:t>
      </w:r>
      <w:r w:rsidRPr="00DF777B">
        <w:rPr>
          <w:rFonts w:eastAsia="黑体" w:hint="eastAsia"/>
          <w:bCs/>
          <w:sz w:val="20"/>
          <w:szCs w:val="20"/>
          <w:lang w:val="en-US" w:eastAsia="zh-CN"/>
        </w:rPr>
        <w:t>90</w:t>
      </w:r>
      <w:r w:rsidRPr="00DF777B">
        <w:rPr>
          <w:rFonts w:eastAsia="黑体" w:hint="eastAsia"/>
          <w:bCs/>
          <w:sz w:val="20"/>
          <w:szCs w:val="20"/>
          <w:lang w:val="en-US" w:eastAsia="zh-CN"/>
        </w:rPr>
        <w:t>家子公司遍布欧洲各国、北美、南美及亚洲地区，公司在德国、法国、英国、意大利、奥地利、瑞士、波兰、捷克、美国、墨西哥和中国都设有生产基地。</w:t>
      </w:r>
    </w:p>
    <w:p w14:paraId="4BCF2B35" w14:textId="77777777" w:rsidR="000034CF" w:rsidRPr="00DF777B" w:rsidRDefault="000034CF" w:rsidP="000034CF">
      <w:pPr>
        <w:spacing w:line="360" w:lineRule="auto"/>
        <w:jc w:val="both"/>
        <w:rPr>
          <w:rFonts w:eastAsia="黑体"/>
          <w:bCs/>
          <w:sz w:val="20"/>
          <w:szCs w:val="20"/>
          <w:lang w:val="en-US" w:eastAsia="zh-CN"/>
        </w:rPr>
      </w:pPr>
    </w:p>
    <w:p w14:paraId="65B97BC6" w14:textId="77777777" w:rsidR="000034CF" w:rsidRPr="00DF777B" w:rsidRDefault="000034CF" w:rsidP="000034CF">
      <w:pPr>
        <w:spacing w:line="360" w:lineRule="auto"/>
        <w:ind w:firstLineChars="200" w:firstLine="400"/>
        <w:jc w:val="both"/>
        <w:rPr>
          <w:rFonts w:eastAsia="黑体"/>
          <w:b/>
          <w:sz w:val="20"/>
          <w:szCs w:val="20"/>
          <w:lang w:val="en-US" w:eastAsia="zh-CN"/>
        </w:rPr>
      </w:pPr>
      <w:r w:rsidRPr="00DF777B">
        <w:rPr>
          <w:rFonts w:eastAsia="黑体" w:hint="eastAsia"/>
          <w:bCs/>
          <w:sz w:val="20"/>
          <w:szCs w:val="20"/>
          <w:lang w:val="en-US" w:eastAsia="zh-CN"/>
        </w:rPr>
        <w:t>更多信息，</w:t>
      </w:r>
      <w:proofErr w:type="gramStart"/>
      <w:r w:rsidRPr="00DF777B">
        <w:rPr>
          <w:rFonts w:eastAsia="黑体" w:hint="eastAsia"/>
          <w:bCs/>
          <w:sz w:val="20"/>
          <w:szCs w:val="20"/>
          <w:lang w:val="en-US" w:eastAsia="zh-CN"/>
        </w:rPr>
        <w:t>请访问</w:t>
      </w:r>
      <w:proofErr w:type="gramEnd"/>
      <w:r w:rsidRPr="00DF777B">
        <w:rPr>
          <w:rFonts w:eastAsia="黑体" w:hint="eastAsia"/>
          <w:bCs/>
          <w:sz w:val="20"/>
          <w:szCs w:val="20"/>
          <w:lang w:val="en-US" w:eastAsia="zh-CN"/>
        </w:rPr>
        <w:t>公司网站：</w:t>
      </w:r>
      <w:r w:rsidRPr="00DF777B">
        <w:rPr>
          <w:rFonts w:eastAsia="黑体" w:hint="eastAsia"/>
          <w:bCs/>
          <w:sz w:val="20"/>
          <w:szCs w:val="20"/>
          <w:lang w:val="en-US" w:eastAsia="zh-CN"/>
        </w:rPr>
        <w:t xml:space="preserve">www.trumpf.cn </w:t>
      </w:r>
      <w:r w:rsidRPr="00DF777B">
        <w:rPr>
          <w:rFonts w:eastAsia="黑体" w:hint="eastAsia"/>
          <w:bCs/>
          <w:sz w:val="20"/>
          <w:szCs w:val="20"/>
          <w:lang w:val="en-US" w:eastAsia="zh-CN"/>
        </w:rPr>
        <w:t>或关注</w:t>
      </w:r>
      <w:proofErr w:type="gramStart"/>
      <w:r w:rsidRPr="00DF777B">
        <w:rPr>
          <w:rFonts w:eastAsia="黑体" w:hint="eastAsia"/>
          <w:bCs/>
          <w:sz w:val="20"/>
          <w:szCs w:val="20"/>
          <w:lang w:val="en-US" w:eastAsia="zh-CN"/>
        </w:rPr>
        <w:t>官方微信“通快”</w:t>
      </w:r>
      <w:proofErr w:type="gramEnd"/>
      <w:r w:rsidRPr="00DF777B">
        <w:rPr>
          <w:rFonts w:eastAsia="黑体" w:hint="eastAsia"/>
          <w:bCs/>
          <w:sz w:val="20"/>
          <w:szCs w:val="20"/>
          <w:lang w:val="en-US" w:eastAsia="zh-CN"/>
        </w:rPr>
        <w:t>。</w:t>
      </w:r>
    </w:p>
    <w:p w14:paraId="13E2A123" w14:textId="77777777" w:rsidR="00385EA5" w:rsidRDefault="00385EA5" w:rsidP="00385EA5">
      <w:pPr>
        <w:spacing w:line="360" w:lineRule="auto"/>
        <w:jc w:val="both"/>
        <w:rPr>
          <w:rFonts w:eastAsia="黑体"/>
          <w:b/>
          <w:sz w:val="20"/>
          <w:szCs w:val="20"/>
          <w:lang w:val="en-US" w:eastAsia="zh-CN"/>
        </w:rPr>
      </w:pPr>
    </w:p>
    <w:p w14:paraId="784C8A9C" w14:textId="77777777" w:rsidR="00385EA5" w:rsidRDefault="00385EA5" w:rsidP="00385EA5">
      <w:pPr>
        <w:spacing w:line="360" w:lineRule="auto"/>
        <w:jc w:val="both"/>
        <w:rPr>
          <w:rFonts w:eastAsia="黑体"/>
          <w:b/>
          <w:sz w:val="20"/>
          <w:szCs w:val="20"/>
          <w:lang w:val="en-US" w:eastAsia="zh-CN"/>
        </w:rPr>
      </w:pPr>
    </w:p>
    <w:p w14:paraId="2B6E8D24" w14:textId="77777777" w:rsidR="00385EA5" w:rsidRPr="00452D0F" w:rsidRDefault="00385EA5" w:rsidP="00385EA5">
      <w:pPr>
        <w:spacing w:line="360" w:lineRule="auto"/>
        <w:jc w:val="both"/>
        <w:rPr>
          <w:rFonts w:eastAsia="黑体"/>
          <w:b/>
          <w:sz w:val="20"/>
          <w:szCs w:val="20"/>
          <w:lang w:val="en-US" w:eastAsia="zh-CN"/>
        </w:rPr>
      </w:pPr>
      <w:r w:rsidRPr="00452D0F">
        <w:rPr>
          <w:rFonts w:eastAsia="黑体"/>
          <w:b/>
          <w:sz w:val="20"/>
          <w:szCs w:val="20"/>
          <w:lang w:val="en-US" w:eastAsia="zh-CN"/>
        </w:rPr>
        <w:t>媒体垂询，敬请联系：</w:t>
      </w:r>
    </w:p>
    <w:p w14:paraId="4B296B54" w14:textId="77777777" w:rsidR="00385EA5" w:rsidRPr="00452D0F" w:rsidRDefault="00385EA5" w:rsidP="00385EA5">
      <w:pPr>
        <w:pStyle w:val="KopfzeileInformationsblock"/>
        <w:tabs>
          <w:tab w:val="left" w:pos="7938"/>
        </w:tabs>
        <w:spacing w:line="360" w:lineRule="auto"/>
        <w:ind w:left="0" w:right="1701"/>
        <w:jc w:val="both"/>
        <w:rPr>
          <w:rFonts w:eastAsia="黑体" w:cs="Arial"/>
          <w:bCs/>
          <w:lang w:val="en-US" w:eastAsia="zh-CN"/>
        </w:rPr>
      </w:pPr>
      <w:r w:rsidRPr="00452D0F">
        <w:rPr>
          <w:rFonts w:eastAsia="黑体" w:cs="Arial"/>
          <w:bCs/>
          <w:lang w:val="en-US" w:eastAsia="zh-CN"/>
        </w:rPr>
        <w:t>通</w:t>
      </w:r>
      <w:proofErr w:type="gramStart"/>
      <w:r w:rsidRPr="00452D0F">
        <w:rPr>
          <w:rFonts w:eastAsia="黑体" w:cs="Arial"/>
          <w:bCs/>
          <w:lang w:val="en-US" w:eastAsia="zh-CN"/>
        </w:rPr>
        <w:t>快中国</w:t>
      </w:r>
      <w:proofErr w:type="gramEnd"/>
      <w:r w:rsidRPr="00452D0F">
        <w:rPr>
          <w:rFonts w:eastAsia="黑体" w:cs="Arial"/>
          <w:bCs/>
          <w:lang w:val="en-US" w:eastAsia="zh-CN"/>
        </w:rPr>
        <w:t>激光技术</w:t>
      </w:r>
    </w:p>
    <w:p w14:paraId="0F0759C6" w14:textId="77777777" w:rsidR="00385EA5" w:rsidRPr="00452D0F" w:rsidRDefault="00385EA5" w:rsidP="00385EA5">
      <w:pPr>
        <w:pStyle w:val="KopfzeileInformationsblock"/>
        <w:tabs>
          <w:tab w:val="left" w:pos="7938"/>
        </w:tabs>
        <w:spacing w:line="360" w:lineRule="auto"/>
        <w:ind w:left="0" w:right="1701"/>
        <w:jc w:val="both"/>
        <w:rPr>
          <w:rFonts w:eastAsia="黑体" w:cs="Arial"/>
          <w:bCs/>
          <w:lang w:val="en-US" w:eastAsia="zh-CN"/>
        </w:rPr>
      </w:pPr>
      <w:r w:rsidRPr="00452D0F">
        <w:rPr>
          <w:rFonts w:eastAsia="黑体" w:cs="Arial"/>
          <w:bCs/>
          <w:lang w:val="en-US" w:eastAsia="zh-CN"/>
        </w:rPr>
        <w:t>施永娟</w:t>
      </w:r>
    </w:p>
    <w:p w14:paraId="280BB5C2" w14:textId="77777777" w:rsidR="00385EA5" w:rsidRPr="00452D0F" w:rsidRDefault="00385EA5" w:rsidP="00385EA5">
      <w:pPr>
        <w:pStyle w:val="KopfzeileInformationsblock"/>
        <w:tabs>
          <w:tab w:val="left" w:pos="7938"/>
        </w:tabs>
        <w:spacing w:line="360" w:lineRule="auto"/>
        <w:ind w:left="0" w:right="1701"/>
        <w:jc w:val="both"/>
        <w:rPr>
          <w:rFonts w:eastAsia="黑体" w:cs="Arial"/>
          <w:lang w:val="en-US" w:eastAsia="zh-CN"/>
        </w:rPr>
      </w:pPr>
      <w:r w:rsidRPr="00452D0F">
        <w:rPr>
          <w:rFonts w:eastAsia="黑体" w:cs="Arial"/>
          <w:lang w:val="en-US" w:eastAsia="zh-CN"/>
        </w:rPr>
        <w:t>电话：</w:t>
      </w:r>
      <w:r w:rsidRPr="00452D0F">
        <w:rPr>
          <w:rFonts w:eastAsia="黑体" w:cs="Arial"/>
          <w:lang w:val="en-US" w:eastAsia="zh-CN"/>
        </w:rPr>
        <w:t>+86 512 5367 7105</w:t>
      </w:r>
    </w:p>
    <w:p w14:paraId="64488920" w14:textId="77777777" w:rsidR="00385EA5" w:rsidRPr="00452D0F" w:rsidRDefault="00385EA5" w:rsidP="00385EA5">
      <w:pPr>
        <w:pStyle w:val="KopfzeileInformationsblock"/>
        <w:tabs>
          <w:tab w:val="left" w:pos="7938"/>
        </w:tabs>
        <w:spacing w:line="360" w:lineRule="auto"/>
        <w:ind w:left="0" w:right="1701"/>
        <w:jc w:val="both"/>
        <w:rPr>
          <w:rFonts w:eastAsia="黑体" w:cs="Arial"/>
          <w:lang w:val="en-US" w:eastAsia="zh-CN"/>
        </w:rPr>
      </w:pPr>
      <w:r w:rsidRPr="00452D0F">
        <w:rPr>
          <w:rFonts w:eastAsia="黑体" w:cs="Arial"/>
          <w:lang w:val="en-US" w:eastAsia="zh-CN"/>
        </w:rPr>
        <w:t>邮箱：</w:t>
      </w:r>
      <w:hyperlink r:id="rId12" w:history="1">
        <w:r w:rsidRPr="00452D0F">
          <w:rPr>
            <w:rStyle w:val="af0"/>
            <w:rFonts w:eastAsia="黑体" w:cs="Arial"/>
            <w:lang w:val="en-US" w:eastAsia="zh-CN"/>
          </w:rPr>
          <w:t>yongjuan.shi@trumpf.com</w:t>
        </w:r>
      </w:hyperlink>
      <w:r w:rsidRPr="00452D0F">
        <w:rPr>
          <w:rFonts w:eastAsia="黑体" w:cs="Arial"/>
          <w:lang w:val="en-US" w:eastAsia="zh-CN"/>
        </w:rPr>
        <w:t xml:space="preserve">  </w:t>
      </w:r>
    </w:p>
    <w:p w14:paraId="4DC16C90" w14:textId="77777777" w:rsidR="00385EA5" w:rsidRPr="00E57F02" w:rsidRDefault="00385EA5" w:rsidP="00385EA5">
      <w:pPr>
        <w:rPr>
          <w:lang w:eastAsia="zh-CN"/>
        </w:rPr>
      </w:pPr>
    </w:p>
    <w:p w14:paraId="5F851BC4" w14:textId="42801930" w:rsidR="004D6CD5" w:rsidRPr="00385EA5" w:rsidRDefault="004D6CD5" w:rsidP="00385EA5">
      <w:pPr>
        <w:rPr>
          <w:lang w:eastAsia="zh-CN"/>
        </w:rPr>
      </w:pPr>
    </w:p>
    <w:sectPr w:rsidR="004D6CD5" w:rsidRPr="00385EA5" w:rsidSect="006663E5">
      <w:headerReference w:type="default" r:id="rId13"/>
      <w:footerReference w:type="default" r:id="rId14"/>
      <w:pgSz w:w="11907" w:h="16839" w:code="9"/>
      <w:pgMar w:top="2268" w:right="2835"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94CD7" w14:textId="77777777" w:rsidR="002520D2" w:rsidRDefault="002520D2" w:rsidP="007B79C7">
      <w:pPr>
        <w:spacing w:line="240" w:lineRule="auto"/>
      </w:pPr>
      <w:r>
        <w:separator/>
      </w:r>
    </w:p>
  </w:endnote>
  <w:endnote w:type="continuationSeparator" w:id="0">
    <w:p w14:paraId="78E88D1B" w14:textId="77777777" w:rsidR="002520D2" w:rsidRDefault="002520D2" w:rsidP="007B7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avie">
    <w:charset w:val="00"/>
    <w:family w:val="decorativ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7F4D" w14:textId="1DD45235" w:rsidR="004D6CD5" w:rsidRPr="00033F8A" w:rsidRDefault="004D6CD5" w:rsidP="009A08E7">
    <w:pPr>
      <w:pStyle w:val="a7"/>
      <w:pBdr>
        <w:top w:val="single" w:sz="6" w:space="1" w:color="auto"/>
      </w:pBdr>
      <w:tabs>
        <w:tab w:val="clear" w:pos="4703"/>
        <w:tab w:val="clear" w:pos="9406"/>
        <w:tab w:val="left" w:pos="6237"/>
        <w:tab w:val="right" w:pos="9639"/>
      </w:tabs>
      <w:ind w:right="-1701"/>
      <w:jc w:val="center"/>
      <w:rPr>
        <w:sz w:val="18"/>
        <w:szCs w:val="18"/>
      </w:rPr>
    </w:pPr>
    <w:r w:rsidRPr="00033F8A">
      <w:rPr>
        <w:sz w:val="18"/>
        <w:szCs w:val="18"/>
      </w:rPr>
      <w:tab/>
    </w:r>
    <w:r w:rsidRPr="00033F8A">
      <w:rPr>
        <w:sz w:val="18"/>
        <w:szCs w:val="18"/>
      </w:rPr>
      <w:tab/>
    </w:r>
    <w:r w:rsidR="004B708F">
      <w:rPr>
        <w:rFonts w:hint="eastAsia"/>
        <w:sz w:val="18"/>
        <w:szCs w:val="18"/>
        <w:lang w:eastAsia="zh-CN"/>
      </w:rPr>
      <w:t>第</w:t>
    </w:r>
    <w:r w:rsidR="006663E5">
      <w:rPr>
        <w:sz w:val="18"/>
        <w:szCs w:val="18"/>
      </w:rPr>
      <w:t xml:space="preserve"> </w:t>
    </w:r>
    <w:r w:rsidR="009F36CC">
      <w:rPr>
        <w:sz w:val="18"/>
        <w:szCs w:val="18"/>
      </w:rPr>
      <w:fldChar w:fldCharType="begin"/>
    </w:r>
    <w:r w:rsidR="006663E5">
      <w:rPr>
        <w:sz w:val="18"/>
        <w:szCs w:val="18"/>
      </w:rPr>
      <w:instrText xml:space="preserve"> PAGE   \* MERGEFORMAT </w:instrText>
    </w:r>
    <w:r w:rsidR="009F36CC">
      <w:rPr>
        <w:sz w:val="18"/>
        <w:szCs w:val="18"/>
      </w:rPr>
      <w:fldChar w:fldCharType="separate"/>
    </w:r>
    <w:r w:rsidR="00704C53">
      <w:rPr>
        <w:noProof/>
        <w:sz w:val="18"/>
        <w:szCs w:val="18"/>
      </w:rPr>
      <w:t>1</w:t>
    </w:r>
    <w:r w:rsidR="009F36CC">
      <w:rPr>
        <w:sz w:val="18"/>
        <w:szCs w:val="18"/>
      </w:rPr>
      <w:fldChar w:fldCharType="end"/>
    </w:r>
    <w:r w:rsidR="004B708F">
      <w:rPr>
        <w:rFonts w:hint="eastAsia"/>
        <w:sz w:val="18"/>
        <w:szCs w:val="18"/>
        <w:lang w:eastAsia="zh-CN"/>
      </w:rPr>
      <w:t xml:space="preserve"> </w:t>
    </w:r>
    <w:proofErr w:type="gramStart"/>
    <w:r w:rsidR="004B708F">
      <w:rPr>
        <w:rFonts w:hint="eastAsia"/>
        <w:sz w:val="18"/>
        <w:szCs w:val="18"/>
        <w:lang w:eastAsia="zh-CN"/>
      </w:rPr>
      <w:t>页共</w:t>
    </w:r>
    <w:proofErr w:type="gramEnd"/>
    <w:r w:rsidR="006663E5">
      <w:rPr>
        <w:sz w:val="18"/>
        <w:szCs w:val="18"/>
      </w:rPr>
      <w:t xml:space="preserve"> </w:t>
    </w:r>
    <w:r w:rsidR="004120EC">
      <w:rPr>
        <w:noProof/>
        <w:sz w:val="18"/>
        <w:szCs w:val="18"/>
      </w:rPr>
      <w:fldChar w:fldCharType="begin"/>
    </w:r>
    <w:r w:rsidR="004120EC">
      <w:rPr>
        <w:noProof/>
        <w:sz w:val="18"/>
        <w:szCs w:val="18"/>
      </w:rPr>
      <w:instrText xml:space="preserve"> NUMPAGES   \* MERGEFORMAT </w:instrText>
    </w:r>
    <w:r w:rsidR="004120EC">
      <w:rPr>
        <w:noProof/>
        <w:sz w:val="18"/>
        <w:szCs w:val="18"/>
      </w:rPr>
      <w:fldChar w:fldCharType="separate"/>
    </w:r>
    <w:r w:rsidR="00704C53">
      <w:rPr>
        <w:noProof/>
        <w:sz w:val="18"/>
        <w:szCs w:val="18"/>
      </w:rPr>
      <w:t>1</w:t>
    </w:r>
    <w:r w:rsidR="004120EC">
      <w:rPr>
        <w:noProof/>
        <w:sz w:val="18"/>
        <w:szCs w:val="18"/>
      </w:rPr>
      <w:fldChar w:fldCharType="end"/>
    </w:r>
    <w:r w:rsidR="004B708F">
      <w:rPr>
        <w:rFonts w:hint="eastAsia"/>
        <w:noProof/>
        <w:sz w:val="18"/>
        <w:szCs w:val="18"/>
        <w:lang w:eastAsia="zh-CN"/>
      </w:rPr>
      <w:t xml:space="preserve"> </w:t>
    </w:r>
    <w:r w:rsidR="004B708F">
      <w:rPr>
        <w:rFonts w:hint="eastAsia"/>
        <w:noProof/>
        <w:sz w:val="18"/>
        <w:szCs w:val="18"/>
        <w:lang w:eastAsia="zh-CN"/>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0344D" w14:textId="77777777" w:rsidR="002520D2" w:rsidRDefault="002520D2" w:rsidP="007B79C7">
      <w:pPr>
        <w:spacing w:line="240" w:lineRule="auto"/>
      </w:pPr>
      <w:r>
        <w:separator/>
      </w:r>
    </w:p>
  </w:footnote>
  <w:footnote w:type="continuationSeparator" w:id="0">
    <w:p w14:paraId="278CAD56" w14:textId="77777777" w:rsidR="002520D2" w:rsidRDefault="002520D2" w:rsidP="007B79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B885" w14:textId="77777777" w:rsidR="004D6CD5" w:rsidRDefault="004D6CD5" w:rsidP="006663E5">
    <w:pPr>
      <w:tabs>
        <w:tab w:val="left" w:pos="9105"/>
        <w:tab w:val="right" w:pos="9639"/>
      </w:tabs>
      <w:rPr>
        <w:noProof/>
        <w:lang w:eastAsia="de-DE"/>
      </w:rPr>
    </w:pPr>
    <w:r>
      <w:rPr>
        <w:lang w:val="en-US"/>
      </w:rPr>
      <w:tab/>
    </w:r>
    <w:r w:rsidR="006663E5">
      <w:rPr>
        <w:lang w:val="en-US"/>
      </w:rPr>
      <w:tab/>
    </w:r>
  </w:p>
  <w:tbl>
    <w:tblPr>
      <w:tblStyle w:val="a9"/>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964"/>
    </w:tblGrid>
    <w:tr w:rsidR="004D6CD5" w:rsidRPr="000E5B9A" w14:paraId="758F39F5" w14:textId="77777777" w:rsidTr="0036648F">
      <w:tc>
        <w:tcPr>
          <w:tcW w:w="0" w:type="auto"/>
          <w:vAlign w:val="bottom"/>
        </w:tcPr>
        <w:p w14:paraId="6247BFA0" w14:textId="5AEA9B77" w:rsidR="004D6CD5" w:rsidRPr="006A6307" w:rsidRDefault="001D0458" w:rsidP="006A6307">
          <w:pPr>
            <w:pStyle w:val="ac"/>
          </w:pPr>
          <w:fldSimple w:instr=" TITLE   \* MERGEFORMAT ">
            <w:bookmarkStart w:id="0" w:name="OLE_LINK5"/>
            <w:bookmarkStart w:id="1" w:name="OLE_LINK6"/>
            <w:r>
              <w:rPr>
                <w:rFonts w:hint="eastAsia"/>
                <w:lang w:eastAsia="zh-CN"/>
              </w:rPr>
              <w:t>新闻稿</w:t>
            </w:r>
            <w:bookmarkEnd w:id="0"/>
            <w:bookmarkEnd w:id="1"/>
          </w:fldSimple>
        </w:p>
      </w:tc>
    </w:tr>
  </w:tbl>
  <w:p w14:paraId="12AF6E3B" w14:textId="77777777" w:rsidR="0036648F" w:rsidRPr="0036648F" w:rsidRDefault="0036648F">
    <w:pPr>
      <w:rPr>
        <w:sz w:val="2"/>
        <w:szCs w:val="2"/>
      </w:rPr>
    </w:pPr>
  </w:p>
  <w:tbl>
    <w:tblPr>
      <w:tblStyle w:val="a9"/>
      <w:tblW w:w="0" w:type="auto"/>
      <w:tblInd w:w="1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85" w:type="dxa"/>
        <w:right w:w="0" w:type="dxa"/>
      </w:tblCellMar>
      <w:tblLook w:val="04A0" w:firstRow="1" w:lastRow="0" w:firstColumn="1" w:lastColumn="0" w:noHBand="0" w:noVBand="1"/>
    </w:tblPr>
    <w:tblGrid>
      <w:gridCol w:w="6"/>
    </w:tblGrid>
    <w:tr w:rsidR="004D6CD5" w:rsidRPr="000E5B9A" w14:paraId="6A718E46" w14:textId="77777777" w:rsidTr="0066019C">
      <w:tc>
        <w:tcPr>
          <w:tcW w:w="0" w:type="auto"/>
          <w:vAlign w:val="bottom"/>
        </w:tcPr>
        <w:p w14:paraId="6F249B95" w14:textId="77777777" w:rsidR="004D6CD5" w:rsidRPr="006A6307" w:rsidRDefault="004D6CD5" w:rsidP="006A6307">
          <w:pPr>
            <w:pStyle w:val="ae"/>
          </w:pPr>
        </w:p>
      </w:tc>
    </w:tr>
  </w:tbl>
  <w:p w14:paraId="216C0A0B" w14:textId="77777777" w:rsidR="004D6CD5" w:rsidRPr="000E5B9A" w:rsidRDefault="004D6CD5" w:rsidP="00214612">
    <w:r>
      <w:rPr>
        <w:noProof/>
        <w:lang w:eastAsia="de-DE"/>
      </w:rPr>
      <w:drawing>
        <wp:anchor distT="0" distB="0" distL="114300" distR="114300" simplePos="0" relativeHeight="251658240" behindDoc="1" locked="0" layoutInCell="0" allowOverlap="0" wp14:anchorId="4623CBBE" wp14:editId="664C032D">
          <wp:simplePos x="0" y="0"/>
          <wp:positionH relativeFrom="page">
            <wp:posOffset>6297295</wp:posOffset>
          </wp:positionH>
          <wp:positionV relativeFrom="topMargin">
            <wp:posOffset>450215</wp:posOffset>
          </wp:positionV>
          <wp:extent cx="542925" cy="542925"/>
          <wp:effectExtent l="19050" t="0" r="9525" b="0"/>
          <wp:wrapNone/>
          <wp:docPr id="10" name="Grafik 2" descr="Tr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Logo.jpg"/>
                  <pic:cNvPicPr/>
                </pic:nvPicPr>
                <pic:blipFill>
                  <a:blip r:embed="rId1"/>
                  <a:stretch>
                    <a:fillRect/>
                  </a:stretch>
                </pic:blipFill>
                <pic:spPr>
                  <a:xfrm>
                    <a:off x="0" y="0"/>
                    <a:ext cx="542925" cy="542925"/>
                  </a:xfrm>
                  <a:prstGeom prst="rect">
                    <a:avLst/>
                  </a:prstGeom>
                </pic:spPr>
              </pic:pic>
            </a:graphicData>
          </a:graphic>
        </wp:anchor>
      </w:drawing>
    </w:r>
  </w:p>
  <w:p w14:paraId="48CA1014" w14:textId="77777777" w:rsidR="004D6CD5" w:rsidRPr="000E5B9A" w:rsidRDefault="004D6CD5" w:rsidP="00A37CDE">
    <w:pPr>
      <w:tabs>
        <w:tab w:val="right" w:pos="9639"/>
      </w:tabs>
    </w:pPr>
  </w:p>
  <w:p w14:paraId="0AD79F11" w14:textId="77777777" w:rsidR="004D6CD5" w:rsidRPr="000E5B9A" w:rsidRDefault="004D6CD5" w:rsidP="00A37CDE">
    <w:pP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95B"/>
    <w:multiLevelType w:val="hybridMultilevel"/>
    <w:tmpl w:val="69707092"/>
    <w:lvl w:ilvl="0" w:tplc="0BA4EE4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7D16E0"/>
    <w:multiLevelType w:val="hybridMultilevel"/>
    <w:tmpl w:val="639CEBCE"/>
    <w:lvl w:ilvl="0" w:tplc="CB0E907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D41181"/>
    <w:multiLevelType w:val="hybridMultilevel"/>
    <w:tmpl w:val="4E8CBAD6"/>
    <w:lvl w:ilvl="0" w:tplc="3C0C2834">
      <w:start w:val="1"/>
      <w:numFmt w:val="bullet"/>
      <w:pStyle w:val="Bullets"/>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8330FC"/>
    <w:multiLevelType w:val="multilevel"/>
    <w:tmpl w:val="D95C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1B522F"/>
    <w:multiLevelType w:val="hybridMultilevel"/>
    <w:tmpl w:val="C3005F68"/>
    <w:lvl w:ilvl="0" w:tplc="CFD818A8">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0C179DA"/>
    <w:multiLevelType w:val="hybridMultilevel"/>
    <w:tmpl w:val="C3BA3840"/>
    <w:lvl w:ilvl="0" w:tplc="CB0E907A">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7653563"/>
    <w:multiLevelType w:val="hybridMultilevel"/>
    <w:tmpl w:val="8522E01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495D3EC3"/>
    <w:multiLevelType w:val="hybridMultilevel"/>
    <w:tmpl w:val="DE24A3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0BD2606"/>
    <w:multiLevelType w:val="multilevel"/>
    <w:tmpl w:val="F340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8B01CF"/>
    <w:multiLevelType w:val="hybridMultilevel"/>
    <w:tmpl w:val="2C702EEE"/>
    <w:lvl w:ilvl="0" w:tplc="C66EFF6E">
      <w:start w:val="1"/>
      <w:numFmt w:val="decimal"/>
      <w:pStyle w:val="a"/>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86510475">
    <w:abstractNumId w:val="1"/>
  </w:num>
  <w:num w:numId="2" w16cid:durableId="163473117">
    <w:abstractNumId w:val="7"/>
  </w:num>
  <w:num w:numId="3" w16cid:durableId="844904012">
    <w:abstractNumId w:val="0"/>
  </w:num>
  <w:num w:numId="4" w16cid:durableId="1316449568">
    <w:abstractNumId w:val="5"/>
  </w:num>
  <w:num w:numId="5" w16cid:durableId="753627010">
    <w:abstractNumId w:val="2"/>
  </w:num>
  <w:num w:numId="6" w16cid:durableId="340132755">
    <w:abstractNumId w:val="9"/>
  </w:num>
  <w:num w:numId="7" w16cid:durableId="1945720829">
    <w:abstractNumId w:val="6"/>
  </w:num>
  <w:num w:numId="8" w16cid:durableId="208302103">
    <w:abstractNumId w:val="4"/>
  </w:num>
  <w:num w:numId="9" w16cid:durableId="365759141">
    <w:abstractNumId w:val="3"/>
  </w:num>
  <w:num w:numId="10" w16cid:durableId="19655775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92"/>
    <w:rsid w:val="000034CF"/>
    <w:rsid w:val="0000740E"/>
    <w:rsid w:val="00014018"/>
    <w:rsid w:val="00021F61"/>
    <w:rsid w:val="000244BD"/>
    <w:rsid w:val="00033F8A"/>
    <w:rsid w:val="00034B0E"/>
    <w:rsid w:val="00042E3A"/>
    <w:rsid w:val="00043A89"/>
    <w:rsid w:val="00044E43"/>
    <w:rsid w:val="0004592E"/>
    <w:rsid w:val="00051992"/>
    <w:rsid w:val="00054BA5"/>
    <w:rsid w:val="00060F42"/>
    <w:rsid w:val="00064A8B"/>
    <w:rsid w:val="00066DBC"/>
    <w:rsid w:val="0007118C"/>
    <w:rsid w:val="0007379F"/>
    <w:rsid w:val="000832A2"/>
    <w:rsid w:val="000872FE"/>
    <w:rsid w:val="00087355"/>
    <w:rsid w:val="0009594A"/>
    <w:rsid w:val="0009713F"/>
    <w:rsid w:val="000979D0"/>
    <w:rsid w:val="000A2DC2"/>
    <w:rsid w:val="000A3099"/>
    <w:rsid w:val="000A59B7"/>
    <w:rsid w:val="000B2028"/>
    <w:rsid w:val="000B483E"/>
    <w:rsid w:val="000B694A"/>
    <w:rsid w:val="000E5B9A"/>
    <w:rsid w:val="000E64EB"/>
    <w:rsid w:val="000F53C6"/>
    <w:rsid w:val="000F636B"/>
    <w:rsid w:val="00102ABC"/>
    <w:rsid w:val="00107091"/>
    <w:rsid w:val="00116751"/>
    <w:rsid w:val="001219F3"/>
    <w:rsid w:val="001230CF"/>
    <w:rsid w:val="0012443C"/>
    <w:rsid w:val="00126EB3"/>
    <w:rsid w:val="00130B27"/>
    <w:rsid w:val="00130EC5"/>
    <w:rsid w:val="0013290B"/>
    <w:rsid w:val="00151247"/>
    <w:rsid w:val="001527AB"/>
    <w:rsid w:val="0015623F"/>
    <w:rsid w:val="001575DA"/>
    <w:rsid w:val="001576EC"/>
    <w:rsid w:val="00165B32"/>
    <w:rsid w:val="00174173"/>
    <w:rsid w:val="001756A8"/>
    <w:rsid w:val="00184D78"/>
    <w:rsid w:val="001906E7"/>
    <w:rsid w:val="001A09B4"/>
    <w:rsid w:val="001A25DE"/>
    <w:rsid w:val="001B00F1"/>
    <w:rsid w:val="001B2632"/>
    <w:rsid w:val="001C12B6"/>
    <w:rsid w:val="001C221A"/>
    <w:rsid w:val="001C6D38"/>
    <w:rsid w:val="001D0458"/>
    <w:rsid w:val="001D4101"/>
    <w:rsid w:val="001D74F4"/>
    <w:rsid w:val="001E2AE0"/>
    <w:rsid w:val="001E2E61"/>
    <w:rsid w:val="001E5A38"/>
    <w:rsid w:val="00202377"/>
    <w:rsid w:val="00204C77"/>
    <w:rsid w:val="002057AC"/>
    <w:rsid w:val="00214067"/>
    <w:rsid w:val="00214612"/>
    <w:rsid w:val="002245A9"/>
    <w:rsid w:val="002246C7"/>
    <w:rsid w:val="0022791A"/>
    <w:rsid w:val="00227A97"/>
    <w:rsid w:val="00230BD6"/>
    <w:rsid w:val="002354F7"/>
    <w:rsid w:val="00240F46"/>
    <w:rsid w:val="002411F2"/>
    <w:rsid w:val="0024139D"/>
    <w:rsid w:val="00241441"/>
    <w:rsid w:val="002444F7"/>
    <w:rsid w:val="002446D7"/>
    <w:rsid w:val="0025141B"/>
    <w:rsid w:val="002520D2"/>
    <w:rsid w:val="0025286F"/>
    <w:rsid w:val="0025738A"/>
    <w:rsid w:val="002601D4"/>
    <w:rsid w:val="00260E4A"/>
    <w:rsid w:val="002615C4"/>
    <w:rsid w:val="00261E76"/>
    <w:rsid w:val="00262D5C"/>
    <w:rsid w:val="002673A8"/>
    <w:rsid w:val="0026781C"/>
    <w:rsid w:val="002733A4"/>
    <w:rsid w:val="00283FB4"/>
    <w:rsid w:val="00284B2A"/>
    <w:rsid w:val="002853DF"/>
    <w:rsid w:val="00286B3E"/>
    <w:rsid w:val="00286C66"/>
    <w:rsid w:val="002A0281"/>
    <w:rsid w:val="002A3806"/>
    <w:rsid w:val="002A68DE"/>
    <w:rsid w:val="002E0186"/>
    <w:rsid w:val="002E01B7"/>
    <w:rsid w:val="002E0422"/>
    <w:rsid w:val="002E21F4"/>
    <w:rsid w:val="002F1A95"/>
    <w:rsid w:val="00302D49"/>
    <w:rsid w:val="003038D9"/>
    <w:rsid w:val="003051C7"/>
    <w:rsid w:val="003138D5"/>
    <w:rsid w:val="003149AE"/>
    <w:rsid w:val="00317895"/>
    <w:rsid w:val="00317D7A"/>
    <w:rsid w:val="00322068"/>
    <w:rsid w:val="0032441C"/>
    <w:rsid w:val="00324E75"/>
    <w:rsid w:val="003252B7"/>
    <w:rsid w:val="0032679D"/>
    <w:rsid w:val="003316C7"/>
    <w:rsid w:val="00336453"/>
    <w:rsid w:val="00341F49"/>
    <w:rsid w:val="003548D0"/>
    <w:rsid w:val="0035496A"/>
    <w:rsid w:val="0035589F"/>
    <w:rsid w:val="003576BB"/>
    <w:rsid w:val="00361CC2"/>
    <w:rsid w:val="003625D0"/>
    <w:rsid w:val="0036648F"/>
    <w:rsid w:val="00373673"/>
    <w:rsid w:val="003801EA"/>
    <w:rsid w:val="003808D3"/>
    <w:rsid w:val="00380CF1"/>
    <w:rsid w:val="00385EA5"/>
    <w:rsid w:val="00386D49"/>
    <w:rsid w:val="00391ED0"/>
    <w:rsid w:val="003B0991"/>
    <w:rsid w:val="003B14AC"/>
    <w:rsid w:val="003B55FE"/>
    <w:rsid w:val="003D079F"/>
    <w:rsid w:val="003D4325"/>
    <w:rsid w:val="003D4A5A"/>
    <w:rsid w:val="003D6241"/>
    <w:rsid w:val="003D70EA"/>
    <w:rsid w:val="003E14AB"/>
    <w:rsid w:val="003F1629"/>
    <w:rsid w:val="003F2E78"/>
    <w:rsid w:val="00400656"/>
    <w:rsid w:val="004033BE"/>
    <w:rsid w:val="0040520A"/>
    <w:rsid w:val="00406960"/>
    <w:rsid w:val="004120EC"/>
    <w:rsid w:val="004171E1"/>
    <w:rsid w:val="00421AF3"/>
    <w:rsid w:val="00421B45"/>
    <w:rsid w:val="00425929"/>
    <w:rsid w:val="00432161"/>
    <w:rsid w:val="00440532"/>
    <w:rsid w:val="004408D7"/>
    <w:rsid w:val="00445619"/>
    <w:rsid w:val="004462F1"/>
    <w:rsid w:val="00452D0F"/>
    <w:rsid w:val="004543E9"/>
    <w:rsid w:val="00457CA0"/>
    <w:rsid w:val="004627CB"/>
    <w:rsid w:val="0046405F"/>
    <w:rsid w:val="00467344"/>
    <w:rsid w:val="00471C8A"/>
    <w:rsid w:val="00476854"/>
    <w:rsid w:val="00483CB3"/>
    <w:rsid w:val="00485B43"/>
    <w:rsid w:val="00487AAF"/>
    <w:rsid w:val="00497785"/>
    <w:rsid w:val="004A0F8A"/>
    <w:rsid w:val="004A1B32"/>
    <w:rsid w:val="004A778D"/>
    <w:rsid w:val="004B0234"/>
    <w:rsid w:val="004B1CAF"/>
    <w:rsid w:val="004B4201"/>
    <w:rsid w:val="004B436A"/>
    <w:rsid w:val="004B66C4"/>
    <w:rsid w:val="004B708F"/>
    <w:rsid w:val="004C495D"/>
    <w:rsid w:val="004C73FE"/>
    <w:rsid w:val="004C7521"/>
    <w:rsid w:val="004D27C9"/>
    <w:rsid w:val="004D3B3C"/>
    <w:rsid w:val="004D6CD5"/>
    <w:rsid w:val="004D7E2F"/>
    <w:rsid w:val="004E2F00"/>
    <w:rsid w:val="004E51E6"/>
    <w:rsid w:val="004E775B"/>
    <w:rsid w:val="004F098B"/>
    <w:rsid w:val="004F22F5"/>
    <w:rsid w:val="0050026B"/>
    <w:rsid w:val="00510299"/>
    <w:rsid w:val="00513A86"/>
    <w:rsid w:val="00514735"/>
    <w:rsid w:val="00517116"/>
    <w:rsid w:val="00521120"/>
    <w:rsid w:val="005213E2"/>
    <w:rsid w:val="005218C0"/>
    <w:rsid w:val="005223E7"/>
    <w:rsid w:val="00522B65"/>
    <w:rsid w:val="00524EBE"/>
    <w:rsid w:val="005256C7"/>
    <w:rsid w:val="00526C9A"/>
    <w:rsid w:val="005277CC"/>
    <w:rsid w:val="005302E3"/>
    <w:rsid w:val="00533961"/>
    <w:rsid w:val="00534630"/>
    <w:rsid w:val="005436C5"/>
    <w:rsid w:val="0054423D"/>
    <w:rsid w:val="0054681E"/>
    <w:rsid w:val="0055745B"/>
    <w:rsid w:val="005632AD"/>
    <w:rsid w:val="0056751F"/>
    <w:rsid w:val="0057051E"/>
    <w:rsid w:val="005718B1"/>
    <w:rsid w:val="005763DA"/>
    <w:rsid w:val="00580FA9"/>
    <w:rsid w:val="005832F1"/>
    <w:rsid w:val="0059144F"/>
    <w:rsid w:val="00596689"/>
    <w:rsid w:val="005A1530"/>
    <w:rsid w:val="005A1B9D"/>
    <w:rsid w:val="005A2440"/>
    <w:rsid w:val="005B0BED"/>
    <w:rsid w:val="005B7F7A"/>
    <w:rsid w:val="005C0677"/>
    <w:rsid w:val="005C099D"/>
    <w:rsid w:val="005C63D6"/>
    <w:rsid w:val="005D06EB"/>
    <w:rsid w:val="005D4212"/>
    <w:rsid w:val="005D55DA"/>
    <w:rsid w:val="005D5E56"/>
    <w:rsid w:val="005E3872"/>
    <w:rsid w:val="005E61F6"/>
    <w:rsid w:val="005F4A8D"/>
    <w:rsid w:val="005F653B"/>
    <w:rsid w:val="00602644"/>
    <w:rsid w:val="006051E8"/>
    <w:rsid w:val="00605D35"/>
    <w:rsid w:val="006061BF"/>
    <w:rsid w:val="006072EE"/>
    <w:rsid w:val="0061627F"/>
    <w:rsid w:val="006167D2"/>
    <w:rsid w:val="00616CEE"/>
    <w:rsid w:val="006170F3"/>
    <w:rsid w:val="006211BC"/>
    <w:rsid w:val="006225E8"/>
    <w:rsid w:val="00623005"/>
    <w:rsid w:val="006237E4"/>
    <w:rsid w:val="00624126"/>
    <w:rsid w:val="006334F4"/>
    <w:rsid w:val="00633BF1"/>
    <w:rsid w:val="00634D56"/>
    <w:rsid w:val="00644310"/>
    <w:rsid w:val="006452A8"/>
    <w:rsid w:val="006452B4"/>
    <w:rsid w:val="00654D5C"/>
    <w:rsid w:val="0065796C"/>
    <w:rsid w:val="0066019C"/>
    <w:rsid w:val="00661C4F"/>
    <w:rsid w:val="00664F30"/>
    <w:rsid w:val="0066566B"/>
    <w:rsid w:val="006663E5"/>
    <w:rsid w:val="00667D53"/>
    <w:rsid w:val="006776DC"/>
    <w:rsid w:val="00680615"/>
    <w:rsid w:val="006866C5"/>
    <w:rsid w:val="006868EB"/>
    <w:rsid w:val="00687FED"/>
    <w:rsid w:val="006A41E7"/>
    <w:rsid w:val="006A6307"/>
    <w:rsid w:val="006B282E"/>
    <w:rsid w:val="006B6C98"/>
    <w:rsid w:val="006B795B"/>
    <w:rsid w:val="006C7ED7"/>
    <w:rsid w:val="006D0187"/>
    <w:rsid w:val="006D1B9E"/>
    <w:rsid w:val="006D3D1A"/>
    <w:rsid w:val="006D4B7C"/>
    <w:rsid w:val="006F13A3"/>
    <w:rsid w:val="006F1A5F"/>
    <w:rsid w:val="006F25A8"/>
    <w:rsid w:val="006F3C3C"/>
    <w:rsid w:val="006F431C"/>
    <w:rsid w:val="006F5378"/>
    <w:rsid w:val="006F643C"/>
    <w:rsid w:val="00700F1F"/>
    <w:rsid w:val="00704C53"/>
    <w:rsid w:val="00704FF9"/>
    <w:rsid w:val="0071697C"/>
    <w:rsid w:val="00720BEC"/>
    <w:rsid w:val="0072561F"/>
    <w:rsid w:val="00725DC5"/>
    <w:rsid w:val="007306DA"/>
    <w:rsid w:val="00734E95"/>
    <w:rsid w:val="00742001"/>
    <w:rsid w:val="00750C16"/>
    <w:rsid w:val="00753DCF"/>
    <w:rsid w:val="00755D9A"/>
    <w:rsid w:val="00763C9F"/>
    <w:rsid w:val="007678A2"/>
    <w:rsid w:val="00781C66"/>
    <w:rsid w:val="00781D08"/>
    <w:rsid w:val="00781F51"/>
    <w:rsid w:val="007839F4"/>
    <w:rsid w:val="00786DF7"/>
    <w:rsid w:val="0079119F"/>
    <w:rsid w:val="007955B1"/>
    <w:rsid w:val="007B1CAF"/>
    <w:rsid w:val="007B6152"/>
    <w:rsid w:val="007B6927"/>
    <w:rsid w:val="007B798A"/>
    <w:rsid w:val="007B7993"/>
    <w:rsid w:val="007B79C7"/>
    <w:rsid w:val="007C1C89"/>
    <w:rsid w:val="007C5324"/>
    <w:rsid w:val="007D5258"/>
    <w:rsid w:val="007E095D"/>
    <w:rsid w:val="007E116A"/>
    <w:rsid w:val="007F3DC4"/>
    <w:rsid w:val="007F5B98"/>
    <w:rsid w:val="0080087F"/>
    <w:rsid w:val="008119BB"/>
    <w:rsid w:val="00811C58"/>
    <w:rsid w:val="008122BD"/>
    <w:rsid w:val="0081409F"/>
    <w:rsid w:val="008177D7"/>
    <w:rsid w:val="008217C7"/>
    <w:rsid w:val="00825176"/>
    <w:rsid w:val="008266EB"/>
    <w:rsid w:val="008349CD"/>
    <w:rsid w:val="00835728"/>
    <w:rsid w:val="0083660B"/>
    <w:rsid w:val="00841ADB"/>
    <w:rsid w:val="00844931"/>
    <w:rsid w:val="0084688D"/>
    <w:rsid w:val="00847086"/>
    <w:rsid w:val="00857322"/>
    <w:rsid w:val="00860C10"/>
    <w:rsid w:val="00867B23"/>
    <w:rsid w:val="0087041C"/>
    <w:rsid w:val="00871A28"/>
    <w:rsid w:val="00876C68"/>
    <w:rsid w:val="008801EF"/>
    <w:rsid w:val="00885D9A"/>
    <w:rsid w:val="008866CF"/>
    <w:rsid w:val="00891E2C"/>
    <w:rsid w:val="00897B07"/>
    <w:rsid w:val="008A0AC5"/>
    <w:rsid w:val="008A5EB0"/>
    <w:rsid w:val="008B25A4"/>
    <w:rsid w:val="008B691C"/>
    <w:rsid w:val="008C0258"/>
    <w:rsid w:val="008C137C"/>
    <w:rsid w:val="008C49C7"/>
    <w:rsid w:val="008C7CEF"/>
    <w:rsid w:val="008D28CF"/>
    <w:rsid w:val="008D766C"/>
    <w:rsid w:val="008E09E9"/>
    <w:rsid w:val="008E3B69"/>
    <w:rsid w:val="008E5607"/>
    <w:rsid w:val="008E59E2"/>
    <w:rsid w:val="008E5DA4"/>
    <w:rsid w:val="008F12B7"/>
    <w:rsid w:val="008F4C0D"/>
    <w:rsid w:val="00904911"/>
    <w:rsid w:val="009061BF"/>
    <w:rsid w:val="00913895"/>
    <w:rsid w:val="00916FB0"/>
    <w:rsid w:val="009179F3"/>
    <w:rsid w:val="00923E78"/>
    <w:rsid w:val="00925431"/>
    <w:rsid w:val="00937116"/>
    <w:rsid w:val="00950B8B"/>
    <w:rsid w:val="0096284E"/>
    <w:rsid w:val="00964157"/>
    <w:rsid w:val="00965211"/>
    <w:rsid w:val="00970325"/>
    <w:rsid w:val="0097526E"/>
    <w:rsid w:val="009772D3"/>
    <w:rsid w:val="0098145F"/>
    <w:rsid w:val="00981AAA"/>
    <w:rsid w:val="009828E2"/>
    <w:rsid w:val="009902CA"/>
    <w:rsid w:val="00994344"/>
    <w:rsid w:val="0099781E"/>
    <w:rsid w:val="009A08E7"/>
    <w:rsid w:val="009A42D6"/>
    <w:rsid w:val="009A7B4D"/>
    <w:rsid w:val="009B0657"/>
    <w:rsid w:val="009B5604"/>
    <w:rsid w:val="009B7211"/>
    <w:rsid w:val="009B7D0F"/>
    <w:rsid w:val="009C07AF"/>
    <w:rsid w:val="009C72E9"/>
    <w:rsid w:val="009D0151"/>
    <w:rsid w:val="009D5192"/>
    <w:rsid w:val="009D573F"/>
    <w:rsid w:val="009E29C8"/>
    <w:rsid w:val="009E2BE9"/>
    <w:rsid w:val="009E3B8A"/>
    <w:rsid w:val="009E5026"/>
    <w:rsid w:val="009F20DB"/>
    <w:rsid w:val="009F36CC"/>
    <w:rsid w:val="009F7820"/>
    <w:rsid w:val="00A0131F"/>
    <w:rsid w:val="00A04CCA"/>
    <w:rsid w:val="00A10C9E"/>
    <w:rsid w:val="00A1205B"/>
    <w:rsid w:val="00A21EE5"/>
    <w:rsid w:val="00A249CA"/>
    <w:rsid w:val="00A25297"/>
    <w:rsid w:val="00A26385"/>
    <w:rsid w:val="00A269C8"/>
    <w:rsid w:val="00A26BEB"/>
    <w:rsid w:val="00A2759C"/>
    <w:rsid w:val="00A35BF1"/>
    <w:rsid w:val="00A3724F"/>
    <w:rsid w:val="00A37CDE"/>
    <w:rsid w:val="00A4062A"/>
    <w:rsid w:val="00A74A34"/>
    <w:rsid w:val="00A82D5A"/>
    <w:rsid w:val="00A8322D"/>
    <w:rsid w:val="00A9160E"/>
    <w:rsid w:val="00A9478E"/>
    <w:rsid w:val="00A956A5"/>
    <w:rsid w:val="00AA2F4E"/>
    <w:rsid w:val="00AA3CA1"/>
    <w:rsid w:val="00AA42C8"/>
    <w:rsid w:val="00AA55E5"/>
    <w:rsid w:val="00AB7AD7"/>
    <w:rsid w:val="00AC4C3F"/>
    <w:rsid w:val="00AF26E1"/>
    <w:rsid w:val="00AF7EEF"/>
    <w:rsid w:val="00B113A9"/>
    <w:rsid w:val="00B134DF"/>
    <w:rsid w:val="00B178F7"/>
    <w:rsid w:val="00B23FBD"/>
    <w:rsid w:val="00B25283"/>
    <w:rsid w:val="00B30BCF"/>
    <w:rsid w:val="00B31B1F"/>
    <w:rsid w:val="00B42B58"/>
    <w:rsid w:val="00B43756"/>
    <w:rsid w:val="00B4664D"/>
    <w:rsid w:val="00B51538"/>
    <w:rsid w:val="00B543FA"/>
    <w:rsid w:val="00B62B36"/>
    <w:rsid w:val="00B6424E"/>
    <w:rsid w:val="00B649BD"/>
    <w:rsid w:val="00B65F4D"/>
    <w:rsid w:val="00B81CB9"/>
    <w:rsid w:val="00B841F0"/>
    <w:rsid w:val="00B949A1"/>
    <w:rsid w:val="00B97CFF"/>
    <w:rsid w:val="00B97D83"/>
    <w:rsid w:val="00BA01F2"/>
    <w:rsid w:val="00BB438A"/>
    <w:rsid w:val="00BC06DA"/>
    <w:rsid w:val="00BC2FF6"/>
    <w:rsid w:val="00BD4AB2"/>
    <w:rsid w:val="00BD5737"/>
    <w:rsid w:val="00BD6315"/>
    <w:rsid w:val="00BD7480"/>
    <w:rsid w:val="00BD7F1D"/>
    <w:rsid w:val="00BE2472"/>
    <w:rsid w:val="00BE2817"/>
    <w:rsid w:val="00BE2B75"/>
    <w:rsid w:val="00BE37EE"/>
    <w:rsid w:val="00BE4CF8"/>
    <w:rsid w:val="00BE54D8"/>
    <w:rsid w:val="00BF0018"/>
    <w:rsid w:val="00BF4B43"/>
    <w:rsid w:val="00C0294C"/>
    <w:rsid w:val="00C0676E"/>
    <w:rsid w:val="00C070D7"/>
    <w:rsid w:val="00C116D8"/>
    <w:rsid w:val="00C13F43"/>
    <w:rsid w:val="00C15734"/>
    <w:rsid w:val="00C16905"/>
    <w:rsid w:val="00C24E29"/>
    <w:rsid w:val="00C31D77"/>
    <w:rsid w:val="00C35850"/>
    <w:rsid w:val="00C37A18"/>
    <w:rsid w:val="00C4613A"/>
    <w:rsid w:val="00C50524"/>
    <w:rsid w:val="00C56148"/>
    <w:rsid w:val="00C56E59"/>
    <w:rsid w:val="00C570AF"/>
    <w:rsid w:val="00C6378F"/>
    <w:rsid w:val="00C66B8E"/>
    <w:rsid w:val="00C708FF"/>
    <w:rsid w:val="00C73272"/>
    <w:rsid w:val="00C76846"/>
    <w:rsid w:val="00C80FFE"/>
    <w:rsid w:val="00C81E0F"/>
    <w:rsid w:val="00C94F6C"/>
    <w:rsid w:val="00CA495F"/>
    <w:rsid w:val="00CA4B5F"/>
    <w:rsid w:val="00CB1121"/>
    <w:rsid w:val="00CB264B"/>
    <w:rsid w:val="00CB5B86"/>
    <w:rsid w:val="00CC425A"/>
    <w:rsid w:val="00CC44D3"/>
    <w:rsid w:val="00CC693E"/>
    <w:rsid w:val="00CD1C7C"/>
    <w:rsid w:val="00CD2F8F"/>
    <w:rsid w:val="00CD6445"/>
    <w:rsid w:val="00CD7B59"/>
    <w:rsid w:val="00CE6014"/>
    <w:rsid w:val="00CF40E8"/>
    <w:rsid w:val="00CF4959"/>
    <w:rsid w:val="00D06A7F"/>
    <w:rsid w:val="00D11002"/>
    <w:rsid w:val="00D12A7E"/>
    <w:rsid w:val="00D177FB"/>
    <w:rsid w:val="00D252DF"/>
    <w:rsid w:val="00D300AD"/>
    <w:rsid w:val="00D30120"/>
    <w:rsid w:val="00D331E0"/>
    <w:rsid w:val="00D33E41"/>
    <w:rsid w:val="00D34906"/>
    <w:rsid w:val="00D424C6"/>
    <w:rsid w:val="00D45080"/>
    <w:rsid w:val="00D451BA"/>
    <w:rsid w:val="00D5006B"/>
    <w:rsid w:val="00D50AC9"/>
    <w:rsid w:val="00D52AA8"/>
    <w:rsid w:val="00D52AC0"/>
    <w:rsid w:val="00D564A0"/>
    <w:rsid w:val="00D655EF"/>
    <w:rsid w:val="00D7250E"/>
    <w:rsid w:val="00D82E3F"/>
    <w:rsid w:val="00D83BAB"/>
    <w:rsid w:val="00D91203"/>
    <w:rsid w:val="00D952D3"/>
    <w:rsid w:val="00DA0307"/>
    <w:rsid w:val="00DA28E1"/>
    <w:rsid w:val="00DA4E82"/>
    <w:rsid w:val="00DB67BC"/>
    <w:rsid w:val="00DB725F"/>
    <w:rsid w:val="00DC1592"/>
    <w:rsid w:val="00DC1DAC"/>
    <w:rsid w:val="00DC21D8"/>
    <w:rsid w:val="00DC229D"/>
    <w:rsid w:val="00DD16A1"/>
    <w:rsid w:val="00DD3DF8"/>
    <w:rsid w:val="00DD4B0B"/>
    <w:rsid w:val="00DE2EDA"/>
    <w:rsid w:val="00DE3FD4"/>
    <w:rsid w:val="00DE3FEB"/>
    <w:rsid w:val="00DE7C75"/>
    <w:rsid w:val="00DF5E2F"/>
    <w:rsid w:val="00E01BD4"/>
    <w:rsid w:val="00E042BD"/>
    <w:rsid w:val="00E04C94"/>
    <w:rsid w:val="00E239E7"/>
    <w:rsid w:val="00E23EE5"/>
    <w:rsid w:val="00E25C15"/>
    <w:rsid w:val="00E27061"/>
    <w:rsid w:val="00E32E4E"/>
    <w:rsid w:val="00E35A97"/>
    <w:rsid w:val="00E404F9"/>
    <w:rsid w:val="00E421D6"/>
    <w:rsid w:val="00E4453E"/>
    <w:rsid w:val="00E56412"/>
    <w:rsid w:val="00E56AE2"/>
    <w:rsid w:val="00E64446"/>
    <w:rsid w:val="00E71B93"/>
    <w:rsid w:val="00E747B3"/>
    <w:rsid w:val="00E7544F"/>
    <w:rsid w:val="00E76CF8"/>
    <w:rsid w:val="00E80503"/>
    <w:rsid w:val="00E80E3E"/>
    <w:rsid w:val="00E861FE"/>
    <w:rsid w:val="00E862B5"/>
    <w:rsid w:val="00E9163F"/>
    <w:rsid w:val="00EA2FBB"/>
    <w:rsid w:val="00EA5753"/>
    <w:rsid w:val="00EA6479"/>
    <w:rsid w:val="00EB629A"/>
    <w:rsid w:val="00EB6628"/>
    <w:rsid w:val="00EC1111"/>
    <w:rsid w:val="00EC21CC"/>
    <w:rsid w:val="00EC2975"/>
    <w:rsid w:val="00EC452B"/>
    <w:rsid w:val="00EE0353"/>
    <w:rsid w:val="00EE1068"/>
    <w:rsid w:val="00EE4242"/>
    <w:rsid w:val="00EE5EC5"/>
    <w:rsid w:val="00EF0229"/>
    <w:rsid w:val="00EF097F"/>
    <w:rsid w:val="00EF17A9"/>
    <w:rsid w:val="00EF1E13"/>
    <w:rsid w:val="00EF3E5F"/>
    <w:rsid w:val="00F00CD9"/>
    <w:rsid w:val="00F0126F"/>
    <w:rsid w:val="00F01B49"/>
    <w:rsid w:val="00F07E80"/>
    <w:rsid w:val="00F12890"/>
    <w:rsid w:val="00F1419E"/>
    <w:rsid w:val="00F22AAA"/>
    <w:rsid w:val="00F2313A"/>
    <w:rsid w:val="00F312A0"/>
    <w:rsid w:val="00F327C0"/>
    <w:rsid w:val="00F34325"/>
    <w:rsid w:val="00F3645A"/>
    <w:rsid w:val="00F41A4B"/>
    <w:rsid w:val="00F46BF4"/>
    <w:rsid w:val="00F54C27"/>
    <w:rsid w:val="00F60B7D"/>
    <w:rsid w:val="00F60CDF"/>
    <w:rsid w:val="00F63E4D"/>
    <w:rsid w:val="00F67B46"/>
    <w:rsid w:val="00F73772"/>
    <w:rsid w:val="00F74614"/>
    <w:rsid w:val="00F772E2"/>
    <w:rsid w:val="00F8126A"/>
    <w:rsid w:val="00F83F30"/>
    <w:rsid w:val="00F94FBC"/>
    <w:rsid w:val="00F956F3"/>
    <w:rsid w:val="00F95C5E"/>
    <w:rsid w:val="00FA35F3"/>
    <w:rsid w:val="00FA6192"/>
    <w:rsid w:val="00FA7714"/>
    <w:rsid w:val="00FB05AE"/>
    <w:rsid w:val="00FC00A5"/>
    <w:rsid w:val="00FC2618"/>
    <w:rsid w:val="00FC5C49"/>
    <w:rsid w:val="00FD274F"/>
    <w:rsid w:val="00FD397F"/>
    <w:rsid w:val="00FD4F44"/>
    <w:rsid w:val="00FE0001"/>
    <w:rsid w:val="00FE24FF"/>
    <w:rsid w:val="00FE3888"/>
    <w:rsid w:val="00FF15C5"/>
    <w:rsid w:val="00FF3BF0"/>
    <w:rsid w:val="00FF6DD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8A9D4"/>
  <w15:docId w15:val="{F0FA93EE-8A23-4D37-AE9F-B564C65F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avie" w:eastAsiaTheme="minorEastAsia" w:hAnsi="Ravie" w:cs="Arial"/>
        <w:sz w:val="96"/>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663E5"/>
    <w:pPr>
      <w:spacing w:after="0"/>
    </w:pPr>
    <w:rPr>
      <w:rFonts w:ascii="Arial" w:hAnsi="Arial"/>
      <w:sz w:val="22"/>
    </w:rPr>
  </w:style>
  <w:style w:type="paragraph" w:styleId="1">
    <w:name w:val="heading 1"/>
    <w:basedOn w:val="a0"/>
    <w:next w:val="a0"/>
    <w:link w:val="10"/>
    <w:autoRedefine/>
    <w:uiPriority w:val="9"/>
    <w:qFormat/>
    <w:rsid w:val="006A6307"/>
    <w:pPr>
      <w:keepNext/>
      <w:keepLines/>
      <w:spacing w:before="480"/>
      <w:outlineLvl w:val="0"/>
    </w:pPr>
    <w:rPr>
      <w:rFonts w:eastAsiaTheme="majorEastAsia"/>
      <w:b/>
      <w:bCs/>
      <w:sz w:val="28"/>
      <w:szCs w:val="28"/>
    </w:rPr>
  </w:style>
  <w:style w:type="paragraph" w:styleId="2">
    <w:name w:val="heading 2"/>
    <w:basedOn w:val="a0"/>
    <w:next w:val="a0"/>
    <w:link w:val="20"/>
    <w:autoRedefine/>
    <w:uiPriority w:val="9"/>
    <w:unhideWhenUsed/>
    <w:qFormat/>
    <w:rsid w:val="006A6307"/>
    <w:pPr>
      <w:keepNext/>
      <w:keepLines/>
      <w:spacing w:before="200"/>
      <w:outlineLvl w:val="1"/>
    </w:pPr>
    <w:rPr>
      <w:rFonts w:eastAsiaTheme="majorEastAsia"/>
      <w:b/>
      <w:bCs/>
      <w:sz w:val="24"/>
      <w:szCs w:val="24"/>
    </w:rPr>
  </w:style>
  <w:style w:type="paragraph" w:styleId="3">
    <w:name w:val="heading 3"/>
    <w:basedOn w:val="a0"/>
    <w:next w:val="a0"/>
    <w:link w:val="30"/>
    <w:uiPriority w:val="9"/>
    <w:semiHidden/>
    <w:unhideWhenUsed/>
    <w:rsid w:val="006A6307"/>
    <w:pPr>
      <w:keepNext/>
      <w:keepLines/>
      <w:spacing w:before="200"/>
      <w:outlineLvl w:val="2"/>
    </w:pPr>
    <w:rPr>
      <w:rFonts w:asciiTheme="majorHAnsi" w:eastAsiaTheme="majorEastAsia" w:hAnsiTheme="majorHAnsi" w:cstheme="majorBidi"/>
      <w:b/>
      <w:bCs/>
      <w:color w:val="D0D0D0" w:themeColor="accent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basedOn w:val="a1"/>
    <w:uiPriority w:val="20"/>
    <w:rsid w:val="006D0187"/>
    <w:rPr>
      <w:i/>
      <w:iCs/>
    </w:rPr>
  </w:style>
  <w:style w:type="paragraph" w:styleId="a5">
    <w:name w:val="header"/>
    <w:basedOn w:val="a0"/>
    <w:link w:val="a6"/>
    <w:uiPriority w:val="99"/>
    <w:unhideWhenUsed/>
    <w:rsid w:val="007B79C7"/>
    <w:pPr>
      <w:tabs>
        <w:tab w:val="center" w:pos="4703"/>
        <w:tab w:val="right" w:pos="9406"/>
      </w:tabs>
      <w:spacing w:line="240" w:lineRule="auto"/>
    </w:pPr>
  </w:style>
  <w:style w:type="character" w:customStyle="1" w:styleId="a6">
    <w:name w:val="页眉 字符"/>
    <w:basedOn w:val="a1"/>
    <w:link w:val="a5"/>
    <w:uiPriority w:val="99"/>
    <w:rsid w:val="007B79C7"/>
    <w:rPr>
      <w:rFonts w:ascii="Arial" w:hAnsi="Arial"/>
      <w:sz w:val="22"/>
    </w:rPr>
  </w:style>
  <w:style w:type="paragraph" w:styleId="a7">
    <w:name w:val="footer"/>
    <w:basedOn w:val="a0"/>
    <w:link w:val="a8"/>
    <w:uiPriority w:val="99"/>
    <w:unhideWhenUsed/>
    <w:rsid w:val="007B79C7"/>
    <w:pPr>
      <w:tabs>
        <w:tab w:val="center" w:pos="4703"/>
        <w:tab w:val="right" w:pos="9406"/>
      </w:tabs>
      <w:spacing w:line="240" w:lineRule="auto"/>
    </w:pPr>
  </w:style>
  <w:style w:type="character" w:customStyle="1" w:styleId="a8">
    <w:name w:val="页脚 字符"/>
    <w:basedOn w:val="a1"/>
    <w:link w:val="a7"/>
    <w:uiPriority w:val="99"/>
    <w:rsid w:val="007B79C7"/>
    <w:rPr>
      <w:rFonts w:ascii="Arial" w:hAnsi="Arial"/>
      <w:sz w:val="22"/>
    </w:rPr>
  </w:style>
  <w:style w:type="character" w:customStyle="1" w:styleId="10">
    <w:name w:val="标题 1 字符"/>
    <w:basedOn w:val="a1"/>
    <w:link w:val="1"/>
    <w:uiPriority w:val="9"/>
    <w:rsid w:val="006A6307"/>
    <w:rPr>
      <w:rFonts w:ascii="Arial" w:eastAsiaTheme="majorEastAsia" w:hAnsi="Arial"/>
      <w:b/>
      <w:bCs/>
      <w:sz w:val="28"/>
      <w:szCs w:val="28"/>
    </w:rPr>
  </w:style>
  <w:style w:type="table" w:styleId="a9">
    <w:name w:val="Table Grid"/>
    <w:basedOn w:val="a2"/>
    <w:uiPriority w:val="59"/>
    <w:rsid w:val="00230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uiPriority w:val="99"/>
    <w:semiHidden/>
    <w:unhideWhenUsed/>
    <w:rsid w:val="00A37CDE"/>
    <w:pPr>
      <w:spacing w:line="240" w:lineRule="auto"/>
    </w:pPr>
    <w:rPr>
      <w:rFonts w:ascii="Tahoma" w:hAnsi="Tahoma" w:cs="Tahoma"/>
      <w:sz w:val="16"/>
      <w:szCs w:val="16"/>
    </w:rPr>
  </w:style>
  <w:style w:type="character" w:customStyle="1" w:styleId="ab">
    <w:name w:val="批注框文本 字符"/>
    <w:basedOn w:val="a1"/>
    <w:link w:val="aa"/>
    <w:uiPriority w:val="99"/>
    <w:semiHidden/>
    <w:rsid w:val="00A37CDE"/>
    <w:rPr>
      <w:rFonts w:ascii="Tahoma" w:hAnsi="Tahoma" w:cs="Tahoma"/>
      <w:sz w:val="16"/>
      <w:szCs w:val="16"/>
    </w:rPr>
  </w:style>
  <w:style w:type="character" w:customStyle="1" w:styleId="20">
    <w:name w:val="标题 2 字符"/>
    <w:basedOn w:val="a1"/>
    <w:link w:val="2"/>
    <w:uiPriority w:val="9"/>
    <w:rsid w:val="006A6307"/>
    <w:rPr>
      <w:rFonts w:ascii="Arial" w:eastAsiaTheme="majorEastAsia" w:hAnsi="Arial"/>
      <w:b/>
      <w:bCs/>
      <w:sz w:val="24"/>
      <w:szCs w:val="24"/>
    </w:rPr>
  </w:style>
  <w:style w:type="paragraph" w:styleId="ac">
    <w:name w:val="Title"/>
    <w:basedOn w:val="a0"/>
    <w:next w:val="a0"/>
    <w:link w:val="ad"/>
    <w:autoRedefine/>
    <w:uiPriority w:val="10"/>
    <w:rsid w:val="006A6307"/>
    <w:pPr>
      <w:tabs>
        <w:tab w:val="right" w:pos="9639"/>
      </w:tabs>
      <w:spacing w:line="240" w:lineRule="auto"/>
    </w:pPr>
    <w:rPr>
      <w:b/>
      <w:kern w:val="60"/>
      <w:sz w:val="32"/>
      <w:szCs w:val="32"/>
    </w:rPr>
  </w:style>
  <w:style w:type="character" w:customStyle="1" w:styleId="ad">
    <w:name w:val="标题 字符"/>
    <w:basedOn w:val="a1"/>
    <w:link w:val="ac"/>
    <w:uiPriority w:val="10"/>
    <w:rsid w:val="006A6307"/>
    <w:rPr>
      <w:rFonts w:ascii="Arial" w:hAnsi="Arial"/>
      <w:b/>
      <w:kern w:val="60"/>
      <w:sz w:val="32"/>
      <w:szCs w:val="32"/>
    </w:rPr>
  </w:style>
  <w:style w:type="paragraph" w:styleId="ae">
    <w:name w:val="Subtitle"/>
    <w:basedOn w:val="a0"/>
    <w:next w:val="a0"/>
    <w:link w:val="af"/>
    <w:autoRedefine/>
    <w:uiPriority w:val="11"/>
    <w:rsid w:val="006A6307"/>
    <w:pPr>
      <w:tabs>
        <w:tab w:val="right" w:pos="9639"/>
      </w:tabs>
      <w:spacing w:line="240" w:lineRule="auto"/>
    </w:pPr>
    <w:rPr>
      <w:kern w:val="60"/>
      <w:sz w:val="32"/>
      <w:szCs w:val="32"/>
    </w:rPr>
  </w:style>
  <w:style w:type="character" w:customStyle="1" w:styleId="af">
    <w:name w:val="副标题 字符"/>
    <w:basedOn w:val="a1"/>
    <w:link w:val="ae"/>
    <w:uiPriority w:val="11"/>
    <w:rsid w:val="006A6307"/>
    <w:rPr>
      <w:rFonts w:ascii="Arial" w:hAnsi="Arial"/>
      <w:kern w:val="60"/>
      <w:sz w:val="32"/>
      <w:szCs w:val="32"/>
    </w:rPr>
  </w:style>
  <w:style w:type="character" w:customStyle="1" w:styleId="30">
    <w:name w:val="标题 3 字符"/>
    <w:basedOn w:val="a1"/>
    <w:link w:val="3"/>
    <w:uiPriority w:val="9"/>
    <w:semiHidden/>
    <w:rsid w:val="006A6307"/>
    <w:rPr>
      <w:rFonts w:asciiTheme="majorHAnsi" w:eastAsiaTheme="majorEastAsia" w:hAnsiTheme="majorHAnsi" w:cstheme="majorBidi"/>
      <w:b/>
      <w:bCs/>
      <w:color w:val="D0D0D0" w:themeColor="accent1"/>
      <w:sz w:val="22"/>
    </w:rPr>
  </w:style>
  <w:style w:type="paragraph" w:styleId="a">
    <w:name w:val="List Paragraph"/>
    <w:basedOn w:val="a0"/>
    <w:autoRedefine/>
    <w:uiPriority w:val="34"/>
    <w:rsid w:val="006A41E7"/>
    <w:pPr>
      <w:numPr>
        <w:numId w:val="6"/>
      </w:numPr>
      <w:tabs>
        <w:tab w:val="left" w:pos="567"/>
      </w:tabs>
      <w:ind w:left="357" w:hanging="357"/>
    </w:pPr>
  </w:style>
  <w:style w:type="paragraph" w:customStyle="1" w:styleId="Bullets">
    <w:name w:val="Bullets"/>
    <w:basedOn w:val="a"/>
    <w:next w:val="a0"/>
    <w:autoRedefine/>
    <w:qFormat/>
    <w:rsid w:val="006A41E7"/>
    <w:pPr>
      <w:numPr>
        <w:numId w:val="5"/>
      </w:numPr>
      <w:ind w:left="357" w:hanging="357"/>
    </w:pPr>
  </w:style>
  <w:style w:type="paragraph" w:customStyle="1" w:styleId="Nummerierung">
    <w:name w:val="Nummerierung"/>
    <w:basedOn w:val="a"/>
    <w:next w:val="a0"/>
    <w:autoRedefine/>
    <w:qFormat/>
    <w:rsid w:val="006A41E7"/>
    <w:pPr>
      <w:tabs>
        <w:tab w:val="clear" w:pos="567"/>
        <w:tab w:val="left" w:pos="357"/>
      </w:tabs>
    </w:pPr>
  </w:style>
  <w:style w:type="paragraph" w:customStyle="1" w:styleId="Flietext">
    <w:name w:val="Fließtext"/>
    <w:basedOn w:val="a0"/>
    <w:rsid w:val="006663E5"/>
    <w:pPr>
      <w:spacing w:after="240" w:line="360" w:lineRule="auto"/>
    </w:pPr>
    <w:rPr>
      <w:rFonts w:eastAsia="Times New Roman" w:cs="Times New Roman"/>
      <w:lang w:eastAsia="de-DE"/>
    </w:rPr>
  </w:style>
  <w:style w:type="paragraph" w:customStyle="1" w:styleId="Boilerplate">
    <w:name w:val="Boilerplate"/>
    <w:basedOn w:val="a0"/>
    <w:rsid w:val="006663E5"/>
    <w:pPr>
      <w:spacing w:line="240" w:lineRule="auto"/>
    </w:pPr>
    <w:rPr>
      <w:rFonts w:eastAsia="Times New Roman" w:cs="Times New Roman"/>
      <w:sz w:val="20"/>
      <w:szCs w:val="20"/>
      <w:lang w:eastAsia="de-DE"/>
    </w:rPr>
  </w:style>
  <w:style w:type="paragraph" w:customStyle="1" w:styleId="TabellefrBilder">
    <w:name w:val="Tabelle für Bilder"/>
    <w:basedOn w:val="a0"/>
    <w:rsid w:val="006663E5"/>
    <w:pPr>
      <w:spacing w:line="240" w:lineRule="auto"/>
    </w:pPr>
    <w:rPr>
      <w:rFonts w:eastAsia="Times New Roman" w:cs="Times New Roman"/>
      <w:sz w:val="20"/>
      <w:szCs w:val="20"/>
      <w:lang w:eastAsia="de-DE"/>
    </w:rPr>
  </w:style>
  <w:style w:type="character" w:styleId="af0">
    <w:name w:val="Hyperlink"/>
    <w:basedOn w:val="a1"/>
    <w:rsid w:val="006663E5"/>
    <w:rPr>
      <w:color w:val="0000FF"/>
      <w:u w:val="single"/>
    </w:rPr>
  </w:style>
  <w:style w:type="paragraph" w:customStyle="1" w:styleId="KopfzeileInformationsblock">
    <w:name w:val="Kopfzeile Informationsblock"/>
    <w:basedOn w:val="a0"/>
    <w:rsid w:val="006663E5"/>
    <w:pPr>
      <w:spacing w:line="240" w:lineRule="auto"/>
      <w:ind w:left="142"/>
    </w:pPr>
    <w:rPr>
      <w:rFonts w:eastAsia="Times New Roman" w:cs="Times New Roman"/>
      <w:sz w:val="20"/>
      <w:szCs w:val="20"/>
      <w:lang w:eastAsia="de-DE"/>
    </w:rPr>
  </w:style>
  <w:style w:type="character" w:styleId="af1">
    <w:name w:val="FollowedHyperlink"/>
    <w:basedOn w:val="a1"/>
    <w:uiPriority w:val="99"/>
    <w:semiHidden/>
    <w:unhideWhenUsed/>
    <w:rsid w:val="001527AB"/>
    <w:rPr>
      <w:color w:val="638EBD" w:themeColor="followedHyperlink"/>
      <w:u w:val="single"/>
    </w:rPr>
  </w:style>
  <w:style w:type="character" w:styleId="af2">
    <w:name w:val="Unresolved Mention"/>
    <w:basedOn w:val="a1"/>
    <w:uiPriority w:val="99"/>
    <w:semiHidden/>
    <w:unhideWhenUsed/>
    <w:rsid w:val="009B0657"/>
    <w:rPr>
      <w:color w:val="605E5C"/>
      <w:shd w:val="clear" w:color="auto" w:fill="E1DFDD"/>
    </w:rPr>
  </w:style>
  <w:style w:type="character" w:customStyle="1" w:styleId="normaltextrun">
    <w:name w:val="normaltextrun"/>
    <w:basedOn w:val="a1"/>
    <w:rsid w:val="009772D3"/>
  </w:style>
  <w:style w:type="paragraph" w:styleId="af3">
    <w:name w:val="Normal (Web)"/>
    <w:basedOn w:val="a0"/>
    <w:uiPriority w:val="99"/>
    <w:semiHidden/>
    <w:unhideWhenUsed/>
    <w:rsid w:val="00950B8B"/>
    <w:rPr>
      <w:rFonts w:ascii="Times New Roman" w:hAnsi="Times New Roman" w:cs="Times New Roman"/>
      <w:sz w:val="24"/>
      <w:szCs w:val="24"/>
    </w:rPr>
  </w:style>
  <w:style w:type="paragraph" w:styleId="af4">
    <w:name w:val="Revision"/>
    <w:hidden/>
    <w:uiPriority w:val="99"/>
    <w:semiHidden/>
    <w:rsid w:val="006167D2"/>
    <w:pPr>
      <w:spacing w:after="0" w:line="240" w:lineRule="auto"/>
    </w:pPr>
    <w:rPr>
      <w:rFonts w:ascii="Arial" w:hAnsi="Arial"/>
      <w:sz w:val="22"/>
    </w:rPr>
  </w:style>
  <w:style w:type="character" w:styleId="af5">
    <w:name w:val="annotation reference"/>
    <w:basedOn w:val="a1"/>
    <w:uiPriority w:val="99"/>
    <w:semiHidden/>
    <w:unhideWhenUsed/>
    <w:rsid w:val="006167D2"/>
    <w:rPr>
      <w:sz w:val="21"/>
      <w:szCs w:val="21"/>
    </w:rPr>
  </w:style>
  <w:style w:type="paragraph" w:styleId="af6">
    <w:name w:val="annotation text"/>
    <w:basedOn w:val="a0"/>
    <w:link w:val="af7"/>
    <w:uiPriority w:val="99"/>
    <w:unhideWhenUsed/>
    <w:rsid w:val="006167D2"/>
  </w:style>
  <w:style w:type="character" w:customStyle="1" w:styleId="af7">
    <w:name w:val="批注文字 字符"/>
    <w:basedOn w:val="a1"/>
    <w:link w:val="af6"/>
    <w:uiPriority w:val="99"/>
    <w:rsid w:val="006167D2"/>
    <w:rPr>
      <w:rFonts w:ascii="Arial" w:hAnsi="Arial"/>
      <w:sz w:val="22"/>
    </w:rPr>
  </w:style>
  <w:style w:type="paragraph" w:styleId="af8">
    <w:name w:val="annotation subject"/>
    <w:basedOn w:val="af6"/>
    <w:next w:val="af6"/>
    <w:link w:val="af9"/>
    <w:uiPriority w:val="99"/>
    <w:semiHidden/>
    <w:unhideWhenUsed/>
    <w:rsid w:val="006167D2"/>
    <w:rPr>
      <w:b/>
      <w:bCs/>
    </w:rPr>
  </w:style>
  <w:style w:type="character" w:customStyle="1" w:styleId="af9">
    <w:name w:val="批注主题 字符"/>
    <w:basedOn w:val="af7"/>
    <w:link w:val="af8"/>
    <w:uiPriority w:val="99"/>
    <w:semiHidden/>
    <w:rsid w:val="006167D2"/>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0291">
      <w:bodyDiv w:val="1"/>
      <w:marLeft w:val="0"/>
      <w:marRight w:val="0"/>
      <w:marTop w:val="0"/>
      <w:marBottom w:val="0"/>
      <w:divBdr>
        <w:top w:val="none" w:sz="0" w:space="0" w:color="auto"/>
        <w:left w:val="none" w:sz="0" w:space="0" w:color="auto"/>
        <w:bottom w:val="none" w:sz="0" w:space="0" w:color="auto"/>
        <w:right w:val="none" w:sz="0" w:space="0" w:color="auto"/>
      </w:divBdr>
    </w:div>
    <w:div w:id="150021905">
      <w:bodyDiv w:val="1"/>
      <w:marLeft w:val="0"/>
      <w:marRight w:val="0"/>
      <w:marTop w:val="0"/>
      <w:marBottom w:val="0"/>
      <w:divBdr>
        <w:top w:val="none" w:sz="0" w:space="0" w:color="auto"/>
        <w:left w:val="none" w:sz="0" w:space="0" w:color="auto"/>
        <w:bottom w:val="none" w:sz="0" w:space="0" w:color="auto"/>
        <w:right w:val="none" w:sz="0" w:space="0" w:color="auto"/>
      </w:divBdr>
    </w:div>
    <w:div w:id="161750098">
      <w:bodyDiv w:val="1"/>
      <w:marLeft w:val="0"/>
      <w:marRight w:val="0"/>
      <w:marTop w:val="0"/>
      <w:marBottom w:val="0"/>
      <w:divBdr>
        <w:top w:val="none" w:sz="0" w:space="0" w:color="auto"/>
        <w:left w:val="none" w:sz="0" w:space="0" w:color="auto"/>
        <w:bottom w:val="none" w:sz="0" w:space="0" w:color="auto"/>
        <w:right w:val="none" w:sz="0" w:space="0" w:color="auto"/>
      </w:divBdr>
    </w:div>
    <w:div w:id="219021432">
      <w:bodyDiv w:val="1"/>
      <w:marLeft w:val="0"/>
      <w:marRight w:val="0"/>
      <w:marTop w:val="0"/>
      <w:marBottom w:val="0"/>
      <w:divBdr>
        <w:top w:val="none" w:sz="0" w:space="0" w:color="auto"/>
        <w:left w:val="none" w:sz="0" w:space="0" w:color="auto"/>
        <w:bottom w:val="none" w:sz="0" w:space="0" w:color="auto"/>
        <w:right w:val="none" w:sz="0" w:space="0" w:color="auto"/>
      </w:divBdr>
    </w:div>
    <w:div w:id="309600690">
      <w:bodyDiv w:val="1"/>
      <w:marLeft w:val="0"/>
      <w:marRight w:val="0"/>
      <w:marTop w:val="0"/>
      <w:marBottom w:val="0"/>
      <w:divBdr>
        <w:top w:val="none" w:sz="0" w:space="0" w:color="auto"/>
        <w:left w:val="none" w:sz="0" w:space="0" w:color="auto"/>
        <w:bottom w:val="none" w:sz="0" w:space="0" w:color="auto"/>
        <w:right w:val="none" w:sz="0" w:space="0" w:color="auto"/>
      </w:divBdr>
    </w:div>
    <w:div w:id="409086661">
      <w:bodyDiv w:val="1"/>
      <w:marLeft w:val="0"/>
      <w:marRight w:val="0"/>
      <w:marTop w:val="0"/>
      <w:marBottom w:val="0"/>
      <w:divBdr>
        <w:top w:val="none" w:sz="0" w:space="0" w:color="auto"/>
        <w:left w:val="none" w:sz="0" w:space="0" w:color="auto"/>
        <w:bottom w:val="none" w:sz="0" w:space="0" w:color="auto"/>
        <w:right w:val="none" w:sz="0" w:space="0" w:color="auto"/>
      </w:divBdr>
    </w:div>
    <w:div w:id="430055964">
      <w:bodyDiv w:val="1"/>
      <w:marLeft w:val="0"/>
      <w:marRight w:val="0"/>
      <w:marTop w:val="0"/>
      <w:marBottom w:val="0"/>
      <w:divBdr>
        <w:top w:val="none" w:sz="0" w:space="0" w:color="auto"/>
        <w:left w:val="none" w:sz="0" w:space="0" w:color="auto"/>
        <w:bottom w:val="none" w:sz="0" w:space="0" w:color="auto"/>
        <w:right w:val="none" w:sz="0" w:space="0" w:color="auto"/>
      </w:divBdr>
    </w:div>
    <w:div w:id="492452329">
      <w:bodyDiv w:val="1"/>
      <w:marLeft w:val="0"/>
      <w:marRight w:val="0"/>
      <w:marTop w:val="0"/>
      <w:marBottom w:val="0"/>
      <w:divBdr>
        <w:top w:val="none" w:sz="0" w:space="0" w:color="auto"/>
        <w:left w:val="none" w:sz="0" w:space="0" w:color="auto"/>
        <w:bottom w:val="none" w:sz="0" w:space="0" w:color="auto"/>
        <w:right w:val="none" w:sz="0" w:space="0" w:color="auto"/>
      </w:divBdr>
    </w:div>
    <w:div w:id="502815940">
      <w:bodyDiv w:val="1"/>
      <w:marLeft w:val="0"/>
      <w:marRight w:val="0"/>
      <w:marTop w:val="0"/>
      <w:marBottom w:val="0"/>
      <w:divBdr>
        <w:top w:val="none" w:sz="0" w:space="0" w:color="auto"/>
        <w:left w:val="none" w:sz="0" w:space="0" w:color="auto"/>
        <w:bottom w:val="none" w:sz="0" w:space="0" w:color="auto"/>
        <w:right w:val="none" w:sz="0" w:space="0" w:color="auto"/>
      </w:divBdr>
    </w:div>
    <w:div w:id="541016739">
      <w:bodyDiv w:val="1"/>
      <w:marLeft w:val="0"/>
      <w:marRight w:val="0"/>
      <w:marTop w:val="0"/>
      <w:marBottom w:val="0"/>
      <w:divBdr>
        <w:top w:val="none" w:sz="0" w:space="0" w:color="auto"/>
        <w:left w:val="none" w:sz="0" w:space="0" w:color="auto"/>
        <w:bottom w:val="none" w:sz="0" w:space="0" w:color="auto"/>
        <w:right w:val="none" w:sz="0" w:space="0" w:color="auto"/>
      </w:divBdr>
    </w:div>
    <w:div w:id="582449893">
      <w:bodyDiv w:val="1"/>
      <w:marLeft w:val="0"/>
      <w:marRight w:val="0"/>
      <w:marTop w:val="0"/>
      <w:marBottom w:val="0"/>
      <w:divBdr>
        <w:top w:val="none" w:sz="0" w:space="0" w:color="auto"/>
        <w:left w:val="none" w:sz="0" w:space="0" w:color="auto"/>
        <w:bottom w:val="none" w:sz="0" w:space="0" w:color="auto"/>
        <w:right w:val="none" w:sz="0" w:space="0" w:color="auto"/>
      </w:divBdr>
    </w:div>
    <w:div w:id="719940049">
      <w:bodyDiv w:val="1"/>
      <w:marLeft w:val="0"/>
      <w:marRight w:val="0"/>
      <w:marTop w:val="0"/>
      <w:marBottom w:val="0"/>
      <w:divBdr>
        <w:top w:val="none" w:sz="0" w:space="0" w:color="auto"/>
        <w:left w:val="none" w:sz="0" w:space="0" w:color="auto"/>
        <w:bottom w:val="none" w:sz="0" w:space="0" w:color="auto"/>
        <w:right w:val="none" w:sz="0" w:space="0" w:color="auto"/>
      </w:divBdr>
    </w:div>
    <w:div w:id="825516404">
      <w:bodyDiv w:val="1"/>
      <w:marLeft w:val="0"/>
      <w:marRight w:val="0"/>
      <w:marTop w:val="0"/>
      <w:marBottom w:val="0"/>
      <w:divBdr>
        <w:top w:val="none" w:sz="0" w:space="0" w:color="auto"/>
        <w:left w:val="none" w:sz="0" w:space="0" w:color="auto"/>
        <w:bottom w:val="none" w:sz="0" w:space="0" w:color="auto"/>
        <w:right w:val="none" w:sz="0" w:space="0" w:color="auto"/>
      </w:divBdr>
    </w:div>
    <w:div w:id="841700915">
      <w:bodyDiv w:val="1"/>
      <w:marLeft w:val="0"/>
      <w:marRight w:val="0"/>
      <w:marTop w:val="0"/>
      <w:marBottom w:val="0"/>
      <w:divBdr>
        <w:top w:val="none" w:sz="0" w:space="0" w:color="auto"/>
        <w:left w:val="none" w:sz="0" w:space="0" w:color="auto"/>
        <w:bottom w:val="none" w:sz="0" w:space="0" w:color="auto"/>
        <w:right w:val="none" w:sz="0" w:space="0" w:color="auto"/>
      </w:divBdr>
    </w:div>
    <w:div w:id="915749608">
      <w:bodyDiv w:val="1"/>
      <w:marLeft w:val="0"/>
      <w:marRight w:val="0"/>
      <w:marTop w:val="0"/>
      <w:marBottom w:val="0"/>
      <w:divBdr>
        <w:top w:val="none" w:sz="0" w:space="0" w:color="auto"/>
        <w:left w:val="none" w:sz="0" w:space="0" w:color="auto"/>
        <w:bottom w:val="none" w:sz="0" w:space="0" w:color="auto"/>
        <w:right w:val="none" w:sz="0" w:space="0" w:color="auto"/>
      </w:divBdr>
    </w:div>
    <w:div w:id="958604831">
      <w:bodyDiv w:val="1"/>
      <w:marLeft w:val="0"/>
      <w:marRight w:val="0"/>
      <w:marTop w:val="0"/>
      <w:marBottom w:val="0"/>
      <w:divBdr>
        <w:top w:val="none" w:sz="0" w:space="0" w:color="auto"/>
        <w:left w:val="none" w:sz="0" w:space="0" w:color="auto"/>
        <w:bottom w:val="none" w:sz="0" w:space="0" w:color="auto"/>
        <w:right w:val="none" w:sz="0" w:space="0" w:color="auto"/>
      </w:divBdr>
    </w:div>
    <w:div w:id="1119225654">
      <w:bodyDiv w:val="1"/>
      <w:marLeft w:val="0"/>
      <w:marRight w:val="0"/>
      <w:marTop w:val="0"/>
      <w:marBottom w:val="0"/>
      <w:divBdr>
        <w:top w:val="none" w:sz="0" w:space="0" w:color="auto"/>
        <w:left w:val="none" w:sz="0" w:space="0" w:color="auto"/>
        <w:bottom w:val="none" w:sz="0" w:space="0" w:color="auto"/>
        <w:right w:val="none" w:sz="0" w:space="0" w:color="auto"/>
      </w:divBdr>
    </w:div>
    <w:div w:id="1124077320">
      <w:bodyDiv w:val="1"/>
      <w:marLeft w:val="0"/>
      <w:marRight w:val="0"/>
      <w:marTop w:val="0"/>
      <w:marBottom w:val="0"/>
      <w:divBdr>
        <w:top w:val="none" w:sz="0" w:space="0" w:color="auto"/>
        <w:left w:val="none" w:sz="0" w:space="0" w:color="auto"/>
        <w:bottom w:val="none" w:sz="0" w:space="0" w:color="auto"/>
        <w:right w:val="none" w:sz="0" w:space="0" w:color="auto"/>
      </w:divBdr>
    </w:div>
    <w:div w:id="1180386556">
      <w:bodyDiv w:val="1"/>
      <w:marLeft w:val="0"/>
      <w:marRight w:val="0"/>
      <w:marTop w:val="0"/>
      <w:marBottom w:val="0"/>
      <w:divBdr>
        <w:top w:val="none" w:sz="0" w:space="0" w:color="auto"/>
        <w:left w:val="none" w:sz="0" w:space="0" w:color="auto"/>
        <w:bottom w:val="none" w:sz="0" w:space="0" w:color="auto"/>
        <w:right w:val="none" w:sz="0" w:space="0" w:color="auto"/>
      </w:divBdr>
    </w:div>
    <w:div w:id="1198472688">
      <w:bodyDiv w:val="1"/>
      <w:marLeft w:val="0"/>
      <w:marRight w:val="0"/>
      <w:marTop w:val="0"/>
      <w:marBottom w:val="0"/>
      <w:divBdr>
        <w:top w:val="none" w:sz="0" w:space="0" w:color="auto"/>
        <w:left w:val="none" w:sz="0" w:space="0" w:color="auto"/>
        <w:bottom w:val="none" w:sz="0" w:space="0" w:color="auto"/>
        <w:right w:val="none" w:sz="0" w:space="0" w:color="auto"/>
      </w:divBdr>
    </w:div>
    <w:div w:id="1216818210">
      <w:bodyDiv w:val="1"/>
      <w:marLeft w:val="0"/>
      <w:marRight w:val="0"/>
      <w:marTop w:val="0"/>
      <w:marBottom w:val="0"/>
      <w:divBdr>
        <w:top w:val="none" w:sz="0" w:space="0" w:color="auto"/>
        <w:left w:val="none" w:sz="0" w:space="0" w:color="auto"/>
        <w:bottom w:val="none" w:sz="0" w:space="0" w:color="auto"/>
        <w:right w:val="none" w:sz="0" w:space="0" w:color="auto"/>
      </w:divBdr>
    </w:div>
    <w:div w:id="1224172681">
      <w:bodyDiv w:val="1"/>
      <w:marLeft w:val="0"/>
      <w:marRight w:val="0"/>
      <w:marTop w:val="0"/>
      <w:marBottom w:val="0"/>
      <w:divBdr>
        <w:top w:val="none" w:sz="0" w:space="0" w:color="auto"/>
        <w:left w:val="none" w:sz="0" w:space="0" w:color="auto"/>
        <w:bottom w:val="none" w:sz="0" w:space="0" w:color="auto"/>
        <w:right w:val="none" w:sz="0" w:space="0" w:color="auto"/>
      </w:divBdr>
    </w:div>
    <w:div w:id="1368216973">
      <w:bodyDiv w:val="1"/>
      <w:marLeft w:val="0"/>
      <w:marRight w:val="0"/>
      <w:marTop w:val="0"/>
      <w:marBottom w:val="0"/>
      <w:divBdr>
        <w:top w:val="none" w:sz="0" w:space="0" w:color="auto"/>
        <w:left w:val="none" w:sz="0" w:space="0" w:color="auto"/>
        <w:bottom w:val="none" w:sz="0" w:space="0" w:color="auto"/>
        <w:right w:val="none" w:sz="0" w:space="0" w:color="auto"/>
      </w:divBdr>
    </w:div>
    <w:div w:id="1432623095">
      <w:bodyDiv w:val="1"/>
      <w:marLeft w:val="0"/>
      <w:marRight w:val="0"/>
      <w:marTop w:val="0"/>
      <w:marBottom w:val="0"/>
      <w:divBdr>
        <w:top w:val="none" w:sz="0" w:space="0" w:color="auto"/>
        <w:left w:val="none" w:sz="0" w:space="0" w:color="auto"/>
        <w:bottom w:val="none" w:sz="0" w:space="0" w:color="auto"/>
        <w:right w:val="none" w:sz="0" w:space="0" w:color="auto"/>
      </w:divBdr>
    </w:div>
    <w:div w:id="1456439068">
      <w:bodyDiv w:val="1"/>
      <w:marLeft w:val="0"/>
      <w:marRight w:val="0"/>
      <w:marTop w:val="0"/>
      <w:marBottom w:val="0"/>
      <w:divBdr>
        <w:top w:val="none" w:sz="0" w:space="0" w:color="auto"/>
        <w:left w:val="none" w:sz="0" w:space="0" w:color="auto"/>
        <w:bottom w:val="none" w:sz="0" w:space="0" w:color="auto"/>
        <w:right w:val="none" w:sz="0" w:space="0" w:color="auto"/>
      </w:divBdr>
    </w:div>
    <w:div w:id="1550188843">
      <w:bodyDiv w:val="1"/>
      <w:marLeft w:val="0"/>
      <w:marRight w:val="0"/>
      <w:marTop w:val="0"/>
      <w:marBottom w:val="0"/>
      <w:divBdr>
        <w:top w:val="none" w:sz="0" w:space="0" w:color="auto"/>
        <w:left w:val="none" w:sz="0" w:space="0" w:color="auto"/>
        <w:bottom w:val="none" w:sz="0" w:space="0" w:color="auto"/>
        <w:right w:val="none" w:sz="0" w:space="0" w:color="auto"/>
      </w:divBdr>
    </w:div>
    <w:div w:id="1584874807">
      <w:bodyDiv w:val="1"/>
      <w:marLeft w:val="0"/>
      <w:marRight w:val="0"/>
      <w:marTop w:val="0"/>
      <w:marBottom w:val="0"/>
      <w:divBdr>
        <w:top w:val="none" w:sz="0" w:space="0" w:color="auto"/>
        <w:left w:val="none" w:sz="0" w:space="0" w:color="auto"/>
        <w:bottom w:val="none" w:sz="0" w:space="0" w:color="auto"/>
        <w:right w:val="none" w:sz="0" w:space="0" w:color="auto"/>
      </w:divBdr>
    </w:div>
    <w:div w:id="1769694879">
      <w:bodyDiv w:val="1"/>
      <w:marLeft w:val="0"/>
      <w:marRight w:val="0"/>
      <w:marTop w:val="0"/>
      <w:marBottom w:val="0"/>
      <w:divBdr>
        <w:top w:val="none" w:sz="0" w:space="0" w:color="auto"/>
        <w:left w:val="none" w:sz="0" w:space="0" w:color="auto"/>
        <w:bottom w:val="none" w:sz="0" w:space="0" w:color="auto"/>
        <w:right w:val="none" w:sz="0" w:space="0" w:color="auto"/>
      </w:divBdr>
    </w:div>
    <w:div w:id="1784420882">
      <w:bodyDiv w:val="1"/>
      <w:marLeft w:val="0"/>
      <w:marRight w:val="0"/>
      <w:marTop w:val="0"/>
      <w:marBottom w:val="0"/>
      <w:divBdr>
        <w:top w:val="none" w:sz="0" w:space="0" w:color="auto"/>
        <w:left w:val="none" w:sz="0" w:space="0" w:color="auto"/>
        <w:bottom w:val="none" w:sz="0" w:space="0" w:color="auto"/>
        <w:right w:val="none" w:sz="0" w:space="0" w:color="auto"/>
      </w:divBdr>
    </w:div>
    <w:div w:id="1887259953">
      <w:bodyDiv w:val="1"/>
      <w:marLeft w:val="0"/>
      <w:marRight w:val="0"/>
      <w:marTop w:val="0"/>
      <w:marBottom w:val="0"/>
      <w:divBdr>
        <w:top w:val="none" w:sz="0" w:space="0" w:color="auto"/>
        <w:left w:val="none" w:sz="0" w:space="0" w:color="auto"/>
        <w:bottom w:val="none" w:sz="0" w:space="0" w:color="auto"/>
        <w:right w:val="none" w:sz="0" w:space="0" w:color="auto"/>
      </w:divBdr>
    </w:div>
    <w:div w:id="1912688643">
      <w:bodyDiv w:val="1"/>
      <w:marLeft w:val="0"/>
      <w:marRight w:val="0"/>
      <w:marTop w:val="0"/>
      <w:marBottom w:val="0"/>
      <w:divBdr>
        <w:top w:val="none" w:sz="0" w:space="0" w:color="auto"/>
        <w:left w:val="none" w:sz="0" w:space="0" w:color="auto"/>
        <w:bottom w:val="none" w:sz="0" w:space="0" w:color="auto"/>
        <w:right w:val="none" w:sz="0" w:space="0" w:color="auto"/>
      </w:divBdr>
    </w:div>
    <w:div w:id="194178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ongjuan.shi@trumpf.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TRUMPF">
      <a:dk1>
        <a:sysClr val="windowText" lastClr="000000"/>
      </a:dk1>
      <a:lt1>
        <a:srgbClr val="FFFFFF"/>
      </a:lt1>
      <a:dk2>
        <a:srgbClr val="D0D0D0"/>
      </a:dk2>
      <a:lt2>
        <a:srgbClr val="FFFFFF"/>
      </a:lt2>
      <a:accent1>
        <a:srgbClr val="D0D0D0"/>
      </a:accent1>
      <a:accent2>
        <a:srgbClr val="0D3174"/>
      </a:accent2>
      <a:accent3>
        <a:srgbClr val="638EBD"/>
      </a:accent3>
      <a:accent4>
        <a:srgbClr val="707070"/>
      </a:accent4>
      <a:accent5>
        <a:srgbClr val="94C11C"/>
      </a:accent5>
      <a:accent6>
        <a:srgbClr val="6C955E"/>
      </a:accent6>
      <a:hlink>
        <a:srgbClr val="0D3174"/>
      </a:hlink>
      <a:folHlink>
        <a:srgbClr val="638EB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3178687DC08D984FBB91D78416B2C2EA" ma:contentTypeVersion="25" ma:contentTypeDescription="Ein neues Dokument erstellen." ma:contentTypeScope="" ma:versionID="177bb9263cfe2f09ce9bc8d1b94351d1">
  <xsd:schema xmlns:xsd="http://www.w3.org/2001/XMLSchema" xmlns:xs="http://www.w3.org/2001/XMLSchema" xmlns:p="http://schemas.microsoft.com/office/2006/metadata/properties" xmlns:ns2="7f6b29f0-2cca-48e1-b38d-692f70969f42" xmlns:ns3="124cea45-fa52-48ab-8d37-d090f6054bed" targetNamespace="http://schemas.microsoft.com/office/2006/metadata/properties" ma:root="true" ma:fieldsID="c02dac7c75534fa542edb40c8cd64634" ns2:_="" ns3:_="">
    <xsd:import namespace="7f6b29f0-2cca-48e1-b38d-692f70969f42"/>
    <xsd:import namespace="124cea45-fa52-48ab-8d37-d090f6054b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Division" minOccurs="0"/>
                <xsd:element ref="ns3:SharedWithUsers" minOccurs="0"/>
                <xsd:element ref="ns3:SharedWithDetails" minOccurs="0"/>
                <xsd:element ref="ns2:Language" minOccurs="0"/>
                <xsd:element ref="ns2:MediaServiceAutoKeyPoints" minOccurs="0"/>
                <xsd:element ref="ns2:MediaServiceKeyPoints" minOccurs="0"/>
                <xsd:element ref="ns2:Virtualpresentationofvariousmachines" minOccurs="0"/>
                <xsd:element ref="ns2:MediaLengthInSeconds" minOccurs="0"/>
                <xsd:element ref="ns2:lcf76f155ced4ddcb4097134ff3c332f" minOccurs="0"/>
                <xsd:element ref="ns3:TaxCatchAll" minOccurs="0"/>
                <xsd:element ref="ns2:MediaServiceObjectDetectorVersions" minOccurs="0"/>
                <xsd:element ref="ns2:Cont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b29f0-2cca-48e1-b38d-692f70969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ivision" ma:index="16" nillable="true" ma:displayName="Division" ma:format="Dropdown" ma:internalName="Division">
      <xsd:complexType>
        <xsd:complexContent>
          <xsd:extension base="dms:MultiChoiceFillIn">
            <xsd:sequence>
              <xsd:element name="Value" maxOccurs="unbounded" minOccurs="0" nillable="true">
                <xsd:simpleType>
                  <xsd:union memberTypes="dms:Text">
                    <xsd:simpleType>
                      <xsd:restriction base="dms:Choice">
                        <xsd:enumeration value="AM"/>
                        <xsd:enumeration value="LT"/>
                        <xsd:enumeration value="MT"/>
                        <xsd:enumeration value="PT"/>
                        <xsd:enumeration value="TE"/>
                        <xsd:enumeration value="TP"/>
                        <xsd:enumeration value="TWS"/>
                      </xsd:restriction>
                    </xsd:simpleType>
                  </xsd:union>
                </xsd:simpleType>
              </xsd:element>
            </xsd:sequence>
          </xsd:extension>
        </xsd:complexContent>
      </xsd:complexType>
    </xsd:element>
    <xsd:element name="Language" ma:index="19" nillable="true" ma:displayName="Language" ma:format="Dropdown" ma:internalName="Language">
      <xsd:simpleType>
        <xsd:restriction base="dms:Choice">
          <xsd:enumeration value="DE"/>
          <xsd:enumeration value="EN"/>
          <xsd:enumeration value="FR"/>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Virtualpresentationofvariousmachines" ma:index="22" nillable="true" ma:displayName="Virtual presentation of various machines" ma:format="Dropdown" ma:internalName="Virtualpresentationofvariousmachines">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7bf37cae-53e9-44ef-88ee-6a9eee804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Content" ma:index="28" nillable="true" ma:displayName="Slide content" ma:format="Dropdown" ma:internalName="Content">
      <xsd:simpleType>
        <xsd:restriction base="dms:Note">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4cea45-fa52-48ab-8d37-d090f6054bed"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6addc6a0-3c12-4858-a2ec-751d634a0066}" ma:internalName="TaxCatchAll" ma:showField="CatchAllData" ma:web="124cea45-fa52-48ab-8d37-d090f6054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 xmlns="7f6b29f0-2cca-48e1-b38d-692f70969f42" xsi:nil="true"/>
    <lcf76f155ced4ddcb4097134ff3c332f xmlns="7f6b29f0-2cca-48e1-b38d-692f70969f42">
      <Terms xmlns="http://schemas.microsoft.com/office/infopath/2007/PartnerControls"/>
    </lcf76f155ced4ddcb4097134ff3c332f>
    <Language xmlns="7f6b29f0-2cca-48e1-b38d-692f70969f42" xsi:nil="true"/>
    <Virtualpresentationofvariousmachines xmlns="7f6b29f0-2cca-48e1-b38d-692f70969f42" xsi:nil="true"/>
    <Division xmlns="7f6b29f0-2cca-48e1-b38d-692f70969f42" xsi:nil="true"/>
    <TaxCatchAll xmlns="124cea45-fa52-48ab-8d37-d090f6054bed" xsi:nil="true"/>
  </documentManagement>
</p:properties>
</file>

<file path=customXml/itemProps1.xml><?xml version="1.0" encoding="utf-8"?>
<ds:datastoreItem xmlns:ds="http://schemas.openxmlformats.org/officeDocument/2006/customXml" ds:itemID="{5D4DAA06-4223-46A3-ADED-7B698B623946}">
  <ds:schemaRefs>
    <ds:schemaRef ds:uri="http://schemas.openxmlformats.org/officeDocument/2006/bibliography"/>
  </ds:schemaRefs>
</ds:datastoreItem>
</file>

<file path=customXml/itemProps2.xml><?xml version="1.0" encoding="utf-8"?>
<ds:datastoreItem xmlns:ds="http://schemas.openxmlformats.org/officeDocument/2006/customXml" ds:itemID="{6C294006-B9F8-4B33-BC23-DFAB1CF83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b29f0-2cca-48e1-b38d-692f70969f42"/>
    <ds:schemaRef ds:uri="124cea45-fa52-48ab-8d37-d090f6054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0D90F9-3427-44E8-96B7-A9BE50DB412C}">
  <ds:schemaRefs>
    <ds:schemaRef ds:uri="http://schemas.microsoft.com/sharepoint/v3/contenttype/forms"/>
  </ds:schemaRefs>
</ds:datastoreItem>
</file>

<file path=customXml/itemProps4.xml><?xml version="1.0" encoding="utf-8"?>
<ds:datastoreItem xmlns:ds="http://schemas.openxmlformats.org/officeDocument/2006/customXml" ds:itemID="{2C1E3A2F-51F3-4FB1-A5B7-56BFA768B1DE}">
  <ds:schemaRefs>
    <ds:schemaRef ds:uri="http://schemas.microsoft.com/office/2006/metadata/properties"/>
    <ds:schemaRef ds:uri="http://schemas.microsoft.com/office/infopath/2007/PartnerControls"/>
    <ds:schemaRef ds:uri="7f6b29f0-2cca-48e1-b38d-692f70969f42"/>
    <ds:schemaRef ds:uri="124cea45-fa52-48ab-8d37-d090f6054be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Words>
  <Characters>1072</Characters>
  <Application>Microsoft Office Word</Application>
  <DocSecurity>0</DocSecurity>
  <Lines>8</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Standard Dokument Hochformat;Standard Document Portrait</vt:lpstr>
    </vt:vector>
  </TitlesOfParts>
  <Company>TRUMPF Group</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Franziska Sigle</dc:creator>
  <cp:lastModifiedBy>Shi, Yongjuan</cp:lastModifiedBy>
  <cp:revision>5</cp:revision>
  <cp:lastPrinted>2013-04-24T07:01:00Z</cp:lastPrinted>
  <dcterms:created xsi:type="dcterms:W3CDTF">2025-11-25T08:20:00Z</dcterms:created>
  <dcterms:modified xsi:type="dcterms:W3CDTF">2025-11-26T01:48:00Z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0x0101003178687DC08D984FBB91D78416B2C2EA</vt:lpwstr>
  </property>
</Properties>
</file>