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897A" w14:textId="67B40AD3" w:rsidR="00876C68" w:rsidRPr="0092708B" w:rsidRDefault="00142ED4" w:rsidP="0092708B">
      <w:pPr>
        <w:tabs>
          <w:tab w:val="left" w:pos="7938"/>
        </w:tabs>
        <w:jc w:val="center"/>
        <w:rPr>
          <w:rFonts w:eastAsia="黑体"/>
          <w:b/>
          <w:bCs/>
          <w:sz w:val="32"/>
          <w:szCs w:val="32"/>
          <w:lang w:val="en-US" w:eastAsia="zh-CN"/>
        </w:rPr>
      </w:pPr>
      <w:r w:rsidRPr="00142ED4">
        <w:rPr>
          <w:rFonts w:eastAsia="黑体"/>
          <w:b/>
          <w:bCs/>
          <w:sz w:val="32"/>
          <w:szCs w:val="32"/>
          <w:lang w:eastAsia="zh-CN"/>
        </w:rPr>
        <w:t>通快亮相</w:t>
      </w:r>
      <w:proofErr w:type="gramStart"/>
      <w:r w:rsidRPr="00142ED4">
        <w:rPr>
          <w:rFonts w:eastAsia="黑体"/>
          <w:b/>
          <w:bCs/>
          <w:sz w:val="32"/>
          <w:szCs w:val="32"/>
          <w:lang w:eastAsia="zh-CN"/>
        </w:rPr>
        <w:t>上海光博会</w:t>
      </w:r>
      <w:proofErr w:type="gramEnd"/>
      <w:r w:rsidRPr="00142ED4">
        <w:rPr>
          <w:rFonts w:eastAsia="黑体"/>
          <w:b/>
          <w:bCs/>
          <w:sz w:val="32"/>
          <w:szCs w:val="32"/>
          <w:lang w:eastAsia="zh-CN"/>
        </w:rPr>
        <w:t>，无热损伤的量产利器：紫外飞秒激光解决方案</w:t>
      </w:r>
    </w:p>
    <w:p w14:paraId="1ADFE29F" w14:textId="77777777" w:rsidR="00EE7DA8" w:rsidRPr="00876C68" w:rsidRDefault="00EE7DA8" w:rsidP="00385EA5">
      <w:pPr>
        <w:rPr>
          <w:b/>
          <w:bCs/>
          <w:sz w:val="32"/>
          <w:szCs w:val="32"/>
          <w:lang w:eastAsia="zh-CN"/>
        </w:rPr>
      </w:pPr>
    </w:p>
    <w:p w14:paraId="1AE05F9B" w14:textId="5CD58EA8" w:rsidR="00074A38" w:rsidRPr="00074A38" w:rsidRDefault="00385EA5" w:rsidP="00074A38">
      <w:pPr>
        <w:pStyle w:val="Flietext"/>
        <w:tabs>
          <w:tab w:val="center" w:pos="3969"/>
        </w:tabs>
        <w:ind w:firstLineChars="200" w:firstLine="440"/>
        <w:rPr>
          <w:rFonts w:eastAsia="黑体"/>
          <w:lang w:val="en-US" w:eastAsia="zh-CN"/>
        </w:rPr>
      </w:pPr>
      <w:r w:rsidRPr="00833D4B">
        <w:rPr>
          <w:rFonts w:eastAsia="黑体" w:cs="Arial"/>
          <w:lang w:eastAsia="zh-CN"/>
        </w:rPr>
        <w:t xml:space="preserve">  </w:t>
      </w:r>
      <w:r w:rsidR="00074A38" w:rsidRPr="00074A38">
        <w:rPr>
          <w:rFonts w:eastAsia="黑体" w:hint="eastAsia"/>
          <w:i/>
          <w:iCs/>
          <w:lang w:eastAsia="zh-CN"/>
        </w:rPr>
        <w:t>（</w:t>
      </w:r>
      <w:r w:rsidR="00074A38" w:rsidRPr="00074A38">
        <w:rPr>
          <w:rFonts w:eastAsia="黑体" w:hint="eastAsia"/>
          <w:i/>
          <w:iCs/>
          <w:lang w:val="en" w:eastAsia="zh-CN"/>
        </w:rPr>
        <w:t>中国上海</w:t>
      </w:r>
      <w:r w:rsidR="00074A38" w:rsidRPr="00074A38">
        <w:rPr>
          <w:rFonts w:eastAsia="黑体" w:hint="eastAsia"/>
          <w:i/>
          <w:iCs/>
          <w:lang w:eastAsia="zh-CN"/>
        </w:rPr>
        <w:t>，</w:t>
      </w:r>
      <w:r w:rsidR="00074A38" w:rsidRPr="00074A38">
        <w:rPr>
          <w:rFonts w:eastAsia="黑体"/>
          <w:i/>
          <w:iCs/>
          <w:lang w:eastAsia="zh-CN"/>
        </w:rPr>
        <w:t>202</w:t>
      </w:r>
      <w:r w:rsidR="00074A38">
        <w:rPr>
          <w:rFonts w:eastAsia="黑体" w:hint="eastAsia"/>
          <w:i/>
          <w:iCs/>
          <w:lang w:eastAsia="zh-CN"/>
        </w:rPr>
        <w:t>5</w:t>
      </w:r>
      <w:r w:rsidR="00074A38" w:rsidRPr="00074A38">
        <w:rPr>
          <w:rFonts w:eastAsia="黑体"/>
          <w:i/>
          <w:iCs/>
          <w:lang w:eastAsia="zh-CN"/>
        </w:rPr>
        <w:t xml:space="preserve"> </w:t>
      </w:r>
      <w:r w:rsidR="00074A38" w:rsidRPr="00074A38">
        <w:rPr>
          <w:rFonts w:eastAsia="黑体" w:hint="eastAsia"/>
          <w:i/>
          <w:iCs/>
          <w:lang w:val="en" w:eastAsia="zh-CN"/>
        </w:rPr>
        <w:t>年</w:t>
      </w:r>
      <w:r w:rsidR="00074A38" w:rsidRPr="00074A38">
        <w:rPr>
          <w:rFonts w:eastAsia="黑体"/>
          <w:i/>
          <w:iCs/>
          <w:lang w:val="en" w:eastAsia="zh-CN"/>
        </w:rPr>
        <w:t xml:space="preserve"> </w:t>
      </w:r>
      <w:r w:rsidR="00D1658F">
        <w:rPr>
          <w:rFonts w:eastAsia="黑体" w:hint="eastAsia"/>
          <w:i/>
          <w:iCs/>
          <w:lang w:eastAsia="zh-CN"/>
        </w:rPr>
        <w:t>2</w:t>
      </w:r>
      <w:r w:rsidR="00074A38" w:rsidRPr="00074A38">
        <w:rPr>
          <w:rFonts w:eastAsia="黑体"/>
          <w:i/>
          <w:iCs/>
          <w:lang w:eastAsia="zh-CN"/>
        </w:rPr>
        <w:t xml:space="preserve"> </w:t>
      </w:r>
      <w:r w:rsidR="00074A38" w:rsidRPr="00074A38">
        <w:rPr>
          <w:rFonts w:eastAsia="黑体" w:hint="eastAsia"/>
          <w:i/>
          <w:iCs/>
          <w:lang w:val="en" w:eastAsia="zh-CN"/>
        </w:rPr>
        <w:t>月</w:t>
      </w:r>
      <w:r w:rsidR="00074A38" w:rsidRPr="00074A38">
        <w:rPr>
          <w:rFonts w:eastAsia="黑体"/>
          <w:i/>
          <w:iCs/>
          <w:lang w:val="en" w:eastAsia="zh-CN"/>
        </w:rPr>
        <w:t xml:space="preserve"> </w:t>
      </w:r>
      <w:r w:rsidR="00D1658F">
        <w:rPr>
          <w:rFonts w:eastAsia="黑体" w:hint="eastAsia"/>
          <w:i/>
          <w:iCs/>
          <w:lang w:val="en" w:eastAsia="zh-CN"/>
        </w:rPr>
        <w:t>6</w:t>
      </w:r>
      <w:r w:rsidR="00074A38" w:rsidRPr="00074A38">
        <w:rPr>
          <w:rFonts w:eastAsia="黑体"/>
          <w:i/>
          <w:iCs/>
          <w:lang w:val="en" w:eastAsia="zh-CN"/>
        </w:rPr>
        <w:t xml:space="preserve"> </w:t>
      </w:r>
      <w:r w:rsidR="00074A38" w:rsidRPr="00074A38">
        <w:rPr>
          <w:rFonts w:eastAsia="黑体" w:hint="eastAsia"/>
          <w:i/>
          <w:iCs/>
          <w:lang w:val="en" w:eastAsia="zh-CN"/>
        </w:rPr>
        <w:t>日</w:t>
      </w:r>
      <w:r w:rsidR="00074A38" w:rsidRPr="00074A38">
        <w:rPr>
          <w:rFonts w:eastAsia="黑体" w:hint="eastAsia"/>
          <w:i/>
          <w:iCs/>
          <w:lang w:eastAsia="zh-CN"/>
        </w:rPr>
        <w:t>）</w:t>
      </w:r>
      <w:r w:rsidR="00074A38" w:rsidRPr="00074A38">
        <w:rPr>
          <w:rFonts w:eastAsia="黑体" w:hint="eastAsia"/>
          <w:lang w:val="en" w:eastAsia="zh-CN"/>
        </w:rPr>
        <w:t>全球领先的机床和激光技术方案提供商</w:t>
      </w:r>
      <w:hyperlink r:id="rId11" w:history="1">
        <w:r w:rsidR="00074A38" w:rsidRPr="00074A38">
          <w:rPr>
            <w:rStyle w:val="af0"/>
            <w:rFonts w:eastAsia="黑体" w:hint="eastAsia"/>
            <w:lang w:val="en-US" w:eastAsia="zh-CN"/>
          </w:rPr>
          <w:t>德国通快集团（</w:t>
        </w:r>
        <w:r w:rsidR="00074A38" w:rsidRPr="00074A38">
          <w:rPr>
            <w:rStyle w:val="af0"/>
            <w:rFonts w:eastAsia="黑体"/>
            <w:lang w:eastAsia="zh-CN"/>
          </w:rPr>
          <w:t>TRUMPF</w:t>
        </w:r>
        <w:r w:rsidR="00074A38" w:rsidRPr="00074A38">
          <w:rPr>
            <w:rStyle w:val="af0"/>
            <w:rFonts w:eastAsia="黑体" w:hint="eastAsia"/>
            <w:lang w:val="en-US" w:eastAsia="zh-CN"/>
          </w:rPr>
          <w:t>）</w:t>
        </w:r>
      </w:hyperlink>
      <w:r w:rsidR="00F806BC">
        <w:rPr>
          <w:rFonts w:eastAsia="黑体" w:hint="eastAsia"/>
          <w:lang w:eastAsia="zh-CN"/>
        </w:rPr>
        <w:t>将</w:t>
      </w:r>
      <w:r w:rsidR="00074A38" w:rsidRPr="00074A38">
        <w:rPr>
          <w:rFonts w:eastAsia="黑体" w:hint="eastAsia"/>
          <w:lang w:eastAsia="zh-CN"/>
        </w:rPr>
        <w:t>在慕尼黑</w:t>
      </w:r>
      <w:proofErr w:type="gramStart"/>
      <w:r w:rsidR="00074A38" w:rsidRPr="00074A38">
        <w:rPr>
          <w:rFonts w:eastAsia="黑体" w:hint="eastAsia"/>
          <w:lang w:eastAsia="zh-CN"/>
        </w:rPr>
        <w:t>上海光博会</w:t>
      </w:r>
      <w:proofErr w:type="gramEnd"/>
      <w:r w:rsidR="00074A38" w:rsidRPr="00074A38">
        <w:rPr>
          <w:rFonts w:eastAsia="黑体" w:hint="eastAsia"/>
          <w:lang w:eastAsia="zh-CN"/>
        </w:rPr>
        <w:t>（</w:t>
      </w:r>
      <w:r w:rsidR="00074A38" w:rsidRPr="00074A38">
        <w:rPr>
          <w:rFonts w:eastAsia="黑体"/>
          <w:lang w:eastAsia="zh-CN"/>
        </w:rPr>
        <w:t xml:space="preserve">3 </w:t>
      </w:r>
      <w:r w:rsidR="00074A38" w:rsidRPr="00074A38">
        <w:rPr>
          <w:rFonts w:eastAsia="黑体" w:hint="eastAsia"/>
          <w:lang w:eastAsia="zh-CN"/>
        </w:rPr>
        <w:t>月</w:t>
      </w:r>
      <w:r w:rsidR="00074A38" w:rsidRPr="00074A38">
        <w:rPr>
          <w:rFonts w:eastAsia="黑体"/>
          <w:lang w:eastAsia="zh-CN"/>
        </w:rPr>
        <w:t xml:space="preserve"> 1</w:t>
      </w:r>
      <w:r w:rsidR="00074A38">
        <w:rPr>
          <w:rFonts w:eastAsia="黑体" w:hint="eastAsia"/>
          <w:lang w:eastAsia="zh-CN"/>
        </w:rPr>
        <w:t>8</w:t>
      </w:r>
      <w:r w:rsidR="00074A38" w:rsidRPr="00074A38">
        <w:rPr>
          <w:rFonts w:eastAsia="黑体"/>
          <w:lang w:eastAsia="zh-CN"/>
        </w:rPr>
        <w:t>-</w:t>
      </w:r>
      <w:r w:rsidR="00074A38">
        <w:rPr>
          <w:rFonts w:eastAsia="黑体" w:hint="eastAsia"/>
          <w:lang w:eastAsia="zh-CN"/>
        </w:rPr>
        <w:t>20</w:t>
      </w:r>
      <w:r w:rsidR="00074A38" w:rsidRPr="00074A38">
        <w:rPr>
          <w:rFonts w:eastAsia="黑体"/>
          <w:lang w:eastAsia="zh-CN"/>
        </w:rPr>
        <w:t xml:space="preserve"> </w:t>
      </w:r>
      <w:r w:rsidR="00074A38" w:rsidRPr="00074A38">
        <w:rPr>
          <w:rFonts w:eastAsia="黑体" w:hint="eastAsia"/>
          <w:lang w:eastAsia="zh-CN"/>
        </w:rPr>
        <w:t>日）上</w:t>
      </w:r>
      <w:r w:rsidR="00F806BC">
        <w:rPr>
          <w:rFonts w:eastAsia="黑体" w:hint="eastAsia"/>
          <w:lang w:eastAsia="zh-CN"/>
        </w:rPr>
        <w:t>展示超快激光技术</w:t>
      </w:r>
      <w:proofErr w:type="spellStart"/>
      <w:r w:rsidR="00F806BC">
        <w:rPr>
          <w:rFonts w:eastAsia="黑体" w:hint="eastAsia"/>
          <w:lang w:eastAsia="zh-CN"/>
        </w:rPr>
        <w:t>TruMicro</w:t>
      </w:r>
      <w:proofErr w:type="spellEnd"/>
      <w:r w:rsidR="00F806BC">
        <w:rPr>
          <w:rFonts w:eastAsia="黑体" w:hint="eastAsia"/>
          <w:lang w:eastAsia="zh-CN"/>
        </w:rPr>
        <w:t>系列</w:t>
      </w:r>
      <w:r w:rsidR="00C01A97">
        <w:rPr>
          <w:rFonts w:eastAsia="黑体" w:hint="eastAsia"/>
          <w:lang w:eastAsia="zh-CN"/>
        </w:rPr>
        <w:t>及其相关应用领域</w:t>
      </w:r>
      <w:r w:rsidR="00074A38" w:rsidRPr="00074A38">
        <w:rPr>
          <w:rFonts w:eastAsia="黑体" w:hint="eastAsia"/>
          <w:lang w:eastAsia="zh-CN"/>
        </w:rPr>
        <w:t>（展位号：</w:t>
      </w:r>
      <w:r w:rsidR="00074A38" w:rsidRPr="00074A38">
        <w:rPr>
          <w:rFonts w:eastAsia="黑体"/>
          <w:lang w:eastAsia="zh-CN"/>
        </w:rPr>
        <w:t xml:space="preserve">N2 </w:t>
      </w:r>
      <w:r w:rsidR="00074A38">
        <w:rPr>
          <w:rFonts w:eastAsia="黑体" w:hint="eastAsia"/>
          <w:lang w:eastAsia="zh-CN"/>
        </w:rPr>
        <w:t>馆</w:t>
      </w:r>
      <w:r w:rsidR="00074A38" w:rsidRPr="00074A38">
        <w:rPr>
          <w:rFonts w:eastAsia="黑体"/>
          <w:lang w:eastAsia="zh-CN"/>
        </w:rPr>
        <w:t>2406</w:t>
      </w:r>
      <w:r w:rsidR="00074A38" w:rsidRPr="00074A38">
        <w:rPr>
          <w:rFonts w:eastAsia="黑体" w:hint="eastAsia"/>
          <w:lang w:eastAsia="zh-CN"/>
        </w:rPr>
        <w:t>）</w:t>
      </w:r>
      <w:r w:rsidR="00142ED4">
        <w:rPr>
          <w:rFonts w:eastAsia="黑体" w:hint="eastAsia"/>
          <w:lang w:val="en-US" w:eastAsia="zh-CN"/>
        </w:rPr>
        <w:t>，</w:t>
      </w:r>
      <w:r w:rsidR="00C01A97" w:rsidRPr="00C01A97">
        <w:rPr>
          <w:rFonts w:eastAsia="黑体" w:hint="eastAsia"/>
          <w:lang w:val="en-US" w:eastAsia="zh-CN"/>
        </w:rPr>
        <w:t>并分享其在紫外飞秒激光、能量</w:t>
      </w:r>
      <w:r w:rsidR="000C079F">
        <w:rPr>
          <w:rFonts w:eastAsia="黑体" w:hint="eastAsia"/>
          <w:lang w:val="en-US" w:eastAsia="zh-CN"/>
        </w:rPr>
        <w:t>输出调控</w:t>
      </w:r>
      <w:r w:rsidR="00C01A97" w:rsidRPr="00C01A97">
        <w:rPr>
          <w:rFonts w:eastAsia="黑体" w:hint="eastAsia"/>
          <w:lang w:val="en-US" w:eastAsia="zh-CN"/>
        </w:rPr>
        <w:t>与可拓展技术平台等方面的领先优势。</w:t>
      </w:r>
      <w:r w:rsidR="00F47583" w:rsidRPr="007F4963">
        <w:rPr>
          <w:rFonts w:eastAsia="黑体" w:hint="eastAsia"/>
          <w:color w:val="000000" w:themeColor="text1"/>
          <w:lang w:eastAsia="zh-CN"/>
        </w:rPr>
        <w:t>目前，该系列产品已获得多家面板与半导体行业头部厂商的</w:t>
      </w:r>
      <w:r w:rsidR="0089718E" w:rsidRPr="007F4963">
        <w:rPr>
          <w:rFonts w:eastAsia="黑体" w:hint="eastAsia"/>
          <w:color w:val="000000" w:themeColor="text1"/>
          <w:lang w:eastAsia="zh-CN"/>
        </w:rPr>
        <w:t>量</w:t>
      </w:r>
      <w:proofErr w:type="gramStart"/>
      <w:r w:rsidR="0089718E" w:rsidRPr="007F4963">
        <w:rPr>
          <w:rFonts w:eastAsia="黑体" w:hint="eastAsia"/>
          <w:color w:val="000000" w:themeColor="text1"/>
          <w:lang w:eastAsia="zh-CN"/>
        </w:rPr>
        <w:t>产</w:t>
      </w:r>
      <w:r w:rsidR="00F47583" w:rsidRPr="007F4963">
        <w:rPr>
          <w:rFonts w:eastAsia="黑体" w:hint="eastAsia"/>
          <w:color w:val="000000" w:themeColor="text1"/>
          <w:lang w:eastAsia="zh-CN"/>
        </w:rPr>
        <w:t>应用</w:t>
      </w:r>
      <w:proofErr w:type="gramEnd"/>
      <w:r w:rsidR="00F47583" w:rsidRPr="007F4963">
        <w:rPr>
          <w:rFonts w:eastAsia="黑体" w:hint="eastAsia"/>
          <w:color w:val="000000" w:themeColor="text1"/>
          <w:lang w:eastAsia="zh-CN"/>
        </w:rPr>
        <w:t>认可。通快在超短脉冲激光领域的技术实力早已备受肯定——其超短脉冲激光技术曾荣获“德国未来奖”，</w:t>
      </w:r>
      <w:r w:rsidR="0089718E" w:rsidRPr="007F4963">
        <w:rPr>
          <w:rFonts w:eastAsia="黑体" w:hint="eastAsia"/>
          <w:color w:val="000000" w:themeColor="text1"/>
          <w:lang w:eastAsia="zh-CN"/>
        </w:rPr>
        <w:t>其技术实力贯穿从前沿探索到量</w:t>
      </w:r>
      <w:proofErr w:type="gramStart"/>
      <w:r w:rsidR="0089718E" w:rsidRPr="007F4963">
        <w:rPr>
          <w:rFonts w:eastAsia="黑体" w:hint="eastAsia"/>
          <w:color w:val="000000" w:themeColor="text1"/>
          <w:lang w:eastAsia="zh-CN"/>
        </w:rPr>
        <w:t>产应用</w:t>
      </w:r>
      <w:proofErr w:type="gramEnd"/>
      <w:r w:rsidR="0089718E" w:rsidRPr="007F4963">
        <w:rPr>
          <w:rFonts w:eastAsia="黑体" w:hint="eastAsia"/>
          <w:color w:val="000000" w:themeColor="text1"/>
          <w:lang w:eastAsia="zh-CN"/>
        </w:rPr>
        <w:t>的全过程。</w:t>
      </w:r>
    </w:p>
    <w:p w14:paraId="07E4E8D8" w14:textId="72B6F5BE" w:rsidR="00691BE5" w:rsidRDefault="00691BE5" w:rsidP="00CB7E44">
      <w:pPr>
        <w:pStyle w:val="Flietext"/>
        <w:tabs>
          <w:tab w:val="center" w:pos="3969"/>
        </w:tabs>
        <w:jc w:val="center"/>
        <w:rPr>
          <w:rFonts w:eastAsia="黑体" w:cs="Arial"/>
          <w:lang w:eastAsia="zh-CN"/>
        </w:rPr>
      </w:pPr>
    </w:p>
    <w:p w14:paraId="100B1EF6" w14:textId="48335702" w:rsidR="00691BE5" w:rsidRDefault="00691BE5" w:rsidP="00691BE5">
      <w:pPr>
        <w:pStyle w:val="Flietext"/>
        <w:tabs>
          <w:tab w:val="center" w:pos="3969"/>
        </w:tabs>
        <w:jc w:val="both"/>
        <w:rPr>
          <w:rFonts w:eastAsia="黑体"/>
          <w:b/>
          <w:bCs/>
          <w:lang w:eastAsia="zh-CN"/>
        </w:rPr>
      </w:pPr>
      <w:r w:rsidRPr="00691BE5">
        <w:rPr>
          <w:rFonts w:eastAsia="黑体" w:hint="eastAsia"/>
          <w:b/>
          <w:bCs/>
          <w:lang w:eastAsia="zh-CN"/>
        </w:rPr>
        <w:t>明星产品：为量产而生的</w:t>
      </w:r>
      <w:proofErr w:type="spellStart"/>
      <w:r w:rsidRPr="00691BE5">
        <w:rPr>
          <w:rFonts w:eastAsia="黑体" w:hint="eastAsia"/>
          <w:b/>
          <w:bCs/>
          <w:lang w:eastAsia="zh-CN"/>
        </w:rPr>
        <w:t>TruMicro</w:t>
      </w:r>
      <w:proofErr w:type="spellEnd"/>
      <w:r w:rsidRPr="00691BE5">
        <w:rPr>
          <w:rFonts w:eastAsia="黑体" w:hint="eastAsia"/>
          <w:b/>
          <w:bCs/>
          <w:lang w:eastAsia="zh-CN"/>
        </w:rPr>
        <w:t xml:space="preserve"> 6320</w:t>
      </w:r>
      <w:r w:rsidRPr="00691BE5">
        <w:rPr>
          <w:rFonts w:eastAsia="黑体" w:hint="eastAsia"/>
          <w:b/>
          <w:bCs/>
          <w:lang w:eastAsia="zh-CN"/>
        </w:rPr>
        <w:t>紫外飞秒激光器</w:t>
      </w:r>
    </w:p>
    <w:p w14:paraId="12FAC6CC" w14:textId="0CF437BE" w:rsidR="00B3720C" w:rsidRPr="00F806BC" w:rsidRDefault="00F806BC" w:rsidP="00424E6B">
      <w:pPr>
        <w:pStyle w:val="Flietext"/>
        <w:tabs>
          <w:tab w:val="center" w:pos="3969"/>
        </w:tabs>
        <w:ind w:firstLineChars="200" w:firstLine="440"/>
        <w:jc w:val="both"/>
        <w:rPr>
          <w:rFonts w:eastAsia="黑体" w:cs="Arial"/>
          <w:lang w:eastAsia="zh-CN"/>
        </w:rPr>
      </w:pPr>
      <w:r w:rsidRPr="00F806BC">
        <w:rPr>
          <w:rFonts w:eastAsia="黑体" w:cs="Arial" w:hint="eastAsia"/>
          <w:lang w:eastAsia="zh-CN"/>
        </w:rPr>
        <w:t>通快</w:t>
      </w:r>
      <w:proofErr w:type="spellStart"/>
      <w:r w:rsidRPr="00F806BC">
        <w:rPr>
          <w:rFonts w:eastAsia="黑体" w:cs="Arial" w:hint="eastAsia"/>
          <w:lang w:eastAsia="zh-CN"/>
        </w:rPr>
        <w:t>TruMicro</w:t>
      </w:r>
      <w:proofErr w:type="spellEnd"/>
      <w:r w:rsidRPr="00F806BC">
        <w:rPr>
          <w:rFonts w:eastAsia="黑体" w:cs="Arial" w:hint="eastAsia"/>
          <w:lang w:eastAsia="zh-CN"/>
        </w:rPr>
        <w:t xml:space="preserve"> 6320</w:t>
      </w:r>
      <w:r w:rsidRPr="00F806BC">
        <w:rPr>
          <w:rFonts w:eastAsia="黑体" w:cs="Arial" w:hint="eastAsia"/>
          <w:lang w:eastAsia="zh-CN"/>
        </w:rPr>
        <w:t>专为</w:t>
      </w:r>
      <w:r w:rsidR="00C01A97" w:rsidRPr="00C01A97">
        <w:rPr>
          <w:rFonts w:eastAsia="黑体" w:cs="Arial" w:hint="eastAsia"/>
          <w:lang w:eastAsia="zh-CN"/>
        </w:rPr>
        <w:t>全天候连续生产打造的紫外飞秒激光器</w:t>
      </w:r>
      <w:r w:rsidRPr="00F806BC">
        <w:rPr>
          <w:rFonts w:eastAsia="黑体" w:cs="Arial" w:hint="eastAsia"/>
          <w:lang w:eastAsia="zh-CN"/>
        </w:rPr>
        <w:t>，</w:t>
      </w:r>
      <w:r w:rsidR="00C01A97" w:rsidRPr="00C01A97">
        <w:rPr>
          <w:rFonts w:eastAsia="黑体" w:cs="Arial" w:hint="eastAsia"/>
          <w:lang w:eastAsia="zh-CN"/>
        </w:rPr>
        <w:t>拥有全球范围</w:t>
      </w:r>
      <w:proofErr w:type="gramStart"/>
      <w:r w:rsidR="00C01A97" w:rsidRPr="00C01A97">
        <w:rPr>
          <w:rFonts w:eastAsia="黑体" w:cs="Arial" w:hint="eastAsia"/>
          <w:lang w:eastAsia="zh-CN"/>
        </w:rPr>
        <w:t>内量产级紫</w:t>
      </w:r>
      <w:proofErr w:type="gramEnd"/>
      <w:r w:rsidR="00C01A97" w:rsidRPr="00C01A97">
        <w:rPr>
          <w:rFonts w:eastAsia="黑体" w:cs="Arial" w:hint="eastAsia"/>
          <w:lang w:eastAsia="zh-CN"/>
        </w:rPr>
        <w:t>外飞秒激光器中最高的出货记录</w:t>
      </w:r>
      <w:r w:rsidRPr="00F806BC">
        <w:rPr>
          <w:rFonts w:eastAsia="黑体" w:cs="Arial" w:hint="eastAsia"/>
          <w:lang w:eastAsia="zh-CN"/>
        </w:rPr>
        <w:t>。其稳定的高功率输出、超短脉宽与领先的紫外倍频技术，将热影响降到极低并实现无崩边加工，特别适用于晶圆表面划片与先进封装材料的精密切割，显著提高产能与良率。</w:t>
      </w:r>
    </w:p>
    <w:p w14:paraId="4B54F40B" w14:textId="6FFE7654" w:rsidR="00C55C4C" w:rsidRDefault="00CB7E44" w:rsidP="00C55C4C">
      <w:pPr>
        <w:pStyle w:val="Flietext"/>
        <w:tabs>
          <w:tab w:val="center" w:pos="3969"/>
        </w:tabs>
        <w:jc w:val="center"/>
        <w:rPr>
          <w:rFonts w:eastAsia="黑体"/>
          <w:b/>
          <w:bCs/>
          <w:lang w:val="en-US" w:eastAsia="zh-CN"/>
        </w:rPr>
      </w:pPr>
      <w:r>
        <w:rPr>
          <w:rFonts w:eastAsia="黑体" w:cs="Arial"/>
          <w:noProof/>
          <w:lang w:eastAsia="zh-CN"/>
        </w:rPr>
        <w:drawing>
          <wp:inline distT="0" distB="0" distL="0" distR="0" wp14:anchorId="100E5B8C" wp14:editId="2A87093F">
            <wp:extent cx="3568700" cy="1905000"/>
            <wp:effectExtent l="0" t="0" r="0" b="0"/>
            <wp:docPr id="12659397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40" t="18266" r="10175" b="15710"/>
                    <a:stretch/>
                  </pic:blipFill>
                  <pic:spPr bwMode="auto">
                    <a:xfrm>
                      <a:off x="0" y="0"/>
                      <a:ext cx="3570686" cy="1906060"/>
                    </a:xfrm>
                    <a:prstGeom prst="rect">
                      <a:avLst/>
                    </a:prstGeom>
                    <a:noFill/>
                    <a:ln>
                      <a:noFill/>
                    </a:ln>
                    <a:extLst>
                      <a:ext uri="{53640926-AAD7-44D8-BBD7-CCE9431645EC}">
                        <a14:shadowObscured xmlns:a14="http://schemas.microsoft.com/office/drawing/2010/main"/>
                      </a:ext>
                    </a:extLst>
                  </pic:spPr>
                </pic:pic>
              </a:graphicData>
            </a:graphic>
          </wp:inline>
        </w:drawing>
      </w:r>
    </w:p>
    <w:p w14:paraId="152326C3" w14:textId="345135BB" w:rsidR="00C55C4C" w:rsidRPr="000F198C" w:rsidRDefault="00C55C4C" w:rsidP="00C55C4C">
      <w:pPr>
        <w:pStyle w:val="Flietext"/>
        <w:tabs>
          <w:tab w:val="center" w:pos="3969"/>
        </w:tabs>
        <w:jc w:val="center"/>
        <w:rPr>
          <w:rFonts w:eastAsia="黑体"/>
          <w:b/>
          <w:bCs/>
          <w:i/>
          <w:iCs/>
          <w:sz w:val="20"/>
          <w:szCs w:val="20"/>
          <w:lang w:val="en-US" w:eastAsia="zh-CN"/>
        </w:rPr>
      </w:pPr>
      <w:r w:rsidRPr="000F198C">
        <w:rPr>
          <w:rFonts w:eastAsia="黑体" w:hint="eastAsia"/>
          <w:b/>
          <w:bCs/>
          <w:i/>
          <w:iCs/>
          <w:sz w:val="20"/>
          <w:szCs w:val="20"/>
          <w:lang w:val="en-US" w:eastAsia="zh-CN"/>
        </w:rPr>
        <w:t>图一：</w:t>
      </w:r>
      <w:r w:rsidRPr="00D133E8">
        <w:rPr>
          <w:rFonts w:eastAsia="黑体" w:hint="eastAsia"/>
          <w:b/>
          <w:bCs/>
          <w:i/>
          <w:iCs/>
          <w:sz w:val="20"/>
          <w:szCs w:val="20"/>
          <w:lang w:val="en-US" w:eastAsia="zh-CN"/>
        </w:rPr>
        <w:t>通快</w:t>
      </w:r>
      <w:proofErr w:type="spellStart"/>
      <w:r w:rsidR="00CB7E44" w:rsidRPr="00CB7E44">
        <w:rPr>
          <w:rFonts w:eastAsia="黑体" w:hint="eastAsia"/>
          <w:b/>
          <w:bCs/>
          <w:i/>
          <w:iCs/>
          <w:sz w:val="20"/>
          <w:szCs w:val="20"/>
          <w:lang w:val="en-US" w:eastAsia="zh-CN"/>
        </w:rPr>
        <w:t>TruMicro</w:t>
      </w:r>
      <w:proofErr w:type="spellEnd"/>
      <w:r w:rsidR="00CB7E44" w:rsidRPr="00CB7E44">
        <w:rPr>
          <w:rFonts w:eastAsia="黑体" w:hint="eastAsia"/>
          <w:b/>
          <w:bCs/>
          <w:i/>
          <w:iCs/>
          <w:sz w:val="20"/>
          <w:szCs w:val="20"/>
          <w:lang w:val="en-US" w:eastAsia="zh-CN"/>
        </w:rPr>
        <w:t xml:space="preserve"> 6320</w:t>
      </w:r>
      <w:r w:rsidR="00CB7E44" w:rsidRPr="00CB7E44">
        <w:rPr>
          <w:rFonts w:eastAsia="黑体" w:hint="eastAsia"/>
          <w:b/>
          <w:bCs/>
          <w:i/>
          <w:iCs/>
          <w:sz w:val="20"/>
          <w:szCs w:val="20"/>
          <w:lang w:val="en-US" w:eastAsia="zh-CN"/>
        </w:rPr>
        <w:t>紫外飞秒激光器</w:t>
      </w:r>
    </w:p>
    <w:p w14:paraId="0790CE8F" w14:textId="77777777" w:rsidR="00691BE5" w:rsidRDefault="00691BE5" w:rsidP="00691BE5">
      <w:pPr>
        <w:pStyle w:val="Flietext"/>
        <w:tabs>
          <w:tab w:val="center" w:pos="3969"/>
        </w:tabs>
        <w:jc w:val="both"/>
        <w:rPr>
          <w:rFonts w:eastAsia="黑体" w:cs="Arial"/>
          <w:lang w:val="en-US" w:eastAsia="zh-CN"/>
        </w:rPr>
      </w:pPr>
    </w:p>
    <w:p w14:paraId="5D59336F" w14:textId="5B84F17D" w:rsidR="00691BE5" w:rsidRDefault="00691BE5" w:rsidP="00691BE5">
      <w:pPr>
        <w:pStyle w:val="Flietext"/>
        <w:tabs>
          <w:tab w:val="center" w:pos="3969"/>
        </w:tabs>
        <w:jc w:val="both"/>
        <w:rPr>
          <w:rFonts w:eastAsia="黑体"/>
          <w:b/>
          <w:bCs/>
          <w:lang w:eastAsia="zh-CN"/>
        </w:rPr>
      </w:pPr>
      <w:r w:rsidRPr="00691BE5">
        <w:rPr>
          <w:rFonts w:eastAsia="黑体" w:hint="eastAsia"/>
          <w:b/>
          <w:bCs/>
          <w:lang w:eastAsia="zh-CN"/>
        </w:rPr>
        <w:lastRenderedPageBreak/>
        <w:t>核心技术：智能能量</w:t>
      </w:r>
      <w:r w:rsidR="009C2A02" w:rsidRPr="009C2A02">
        <w:rPr>
          <w:rFonts w:eastAsia="黑体" w:hint="eastAsia"/>
          <w:b/>
          <w:bCs/>
          <w:lang w:eastAsia="zh-CN"/>
        </w:rPr>
        <w:t>输出调控</w:t>
      </w:r>
      <w:r w:rsidRPr="00691BE5">
        <w:rPr>
          <w:rFonts w:eastAsia="黑体" w:hint="eastAsia"/>
          <w:b/>
          <w:bCs/>
          <w:lang w:eastAsia="zh-CN"/>
        </w:rPr>
        <w:t>与精准光束整形</w:t>
      </w:r>
    </w:p>
    <w:p w14:paraId="7F278BC0" w14:textId="01CCF33A" w:rsidR="00EA06BC" w:rsidRDefault="00691BE5" w:rsidP="00691BE5">
      <w:pPr>
        <w:pStyle w:val="Flietext"/>
        <w:tabs>
          <w:tab w:val="center" w:pos="3969"/>
        </w:tabs>
        <w:ind w:firstLineChars="200" w:firstLine="440"/>
        <w:jc w:val="both"/>
        <w:rPr>
          <w:rFonts w:eastAsia="黑体" w:cs="Arial"/>
          <w:lang w:eastAsia="zh-CN"/>
        </w:rPr>
      </w:pPr>
      <w:r w:rsidRPr="00691BE5">
        <w:rPr>
          <w:rFonts w:eastAsia="黑体" w:cs="Arial" w:hint="eastAsia"/>
          <w:lang w:eastAsia="zh-CN"/>
        </w:rPr>
        <w:t>通快的核心竞争力之一在于其</w:t>
      </w:r>
      <w:r w:rsidR="000C079F">
        <w:rPr>
          <w:rFonts w:eastAsia="黑体" w:cs="Arial" w:hint="eastAsia"/>
          <w:lang w:eastAsia="zh-CN"/>
        </w:rPr>
        <w:t>先进</w:t>
      </w:r>
      <w:r w:rsidRPr="00691BE5">
        <w:rPr>
          <w:rFonts w:eastAsia="黑体" w:cs="Arial" w:hint="eastAsia"/>
          <w:lang w:eastAsia="zh-CN"/>
        </w:rPr>
        <w:t>的能量</w:t>
      </w:r>
      <w:r w:rsidR="000C079F">
        <w:rPr>
          <w:rFonts w:eastAsia="黑体" w:cs="Arial" w:hint="eastAsia"/>
          <w:lang w:eastAsia="zh-CN"/>
        </w:rPr>
        <w:t>输出</w:t>
      </w:r>
      <w:r w:rsidRPr="00691BE5">
        <w:rPr>
          <w:rFonts w:eastAsia="黑体" w:cs="Arial" w:hint="eastAsia"/>
          <w:lang w:eastAsia="zh-CN"/>
        </w:rPr>
        <w:t>控制策略。</w:t>
      </w:r>
      <w:r w:rsidR="00C01A97" w:rsidRPr="00C01A97">
        <w:rPr>
          <w:rFonts w:eastAsia="黑体" w:cs="Arial" w:hint="eastAsia"/>
          <w:lang w:eastAsia="zh-CN"/>
        </w:rPr>
        <w:t>在时域控制方面，通快基于先进的激光器设计与控制系统，可实现最优化的能量施布策略。例如</w:t>
      </w:r>
      <w:r w:rsidR="00F806BC" w:rsidRPr="00F806BC">
        <w:rPr>
          <w:rFonts w:eastAsia="黑体" w:cs="Arial" w:hint="eastAsia"/>
          <w:lang w:eastAsia="zh-CN"/>
        </w:rPr>
        <w:t>，在几十纳秒内快速激发多</w:t>
      </w:r>
      <w:r w:rsidR="00C01A97">
        <w:rPr>
          <w:rFonts w:eastAsia="黑体" w:cs="Arial" w:hint="eastAsia"/>
          <w:lang w:eastAsia="zh-CN"/>
        </w:rPr>
        <w:t>个</w:t>
      </w:r>
      <w:r w:rsidR="00F806BC" w:rsidRPr="00F806BC">
        <w:rPr>
          <w:rFonts w:eastAsia="黑体" w:cs="Arial" w:hint="eastAsia"/>
          <w:lang w:eastAsia="zh-CN"/>
        </w:rPr>
        <w:t>脉冲，</w:t>
      </w:r>
      <w:r w:rsidR="00C01A97" w:rsidRPr="00C01A97">
        <w:rPr>
          <w:rFonts w:eastAsia="黑体" w:cs="Arial" w:hint="eastAsia"/>
          <w:lang w:eastAsia="zh-CN"/>
        </w:rPr>
        <w:t>通过能量叠加效应实现高效加工</w:t>
      </w:r>
      <w:r w:rsidR="00F806BC" w:rsidRPr="00F806BC">
        <w:rPr>
          <w:rFonts w:eastAsia="黑体" w:cs="Arial" w:hint="eastAsia"/>
          <w:lang w:eastAsia="zh-CN"/>
        </w:rPr>
        <w:t>；同时</w:t>
      </w:r>
      <w:r w:rsidRPr="00691BE5">
        <w:rPr>
          <w:rFonts w:eastAsia="黑体"/>
          <w:lang w:val="en-US" w:eastAsia="zh-CN"/>
        </w:rPr>
        <w:t>在空间层面，</w:t>
      </w:r>
      <w:r w:rsidR="00F806BC" w:rsidRPr="00F806BC">
        <w:rPr>
          <w:rFonts w:eastAsia="黑体" w:cs="Arial" w:hint="eastAsia"/>
          <w:lang w:eastAsia="zh-CN"/>
        </w:rPr>
        <w:t>配合强大的光束整形技术，将激光能量集中并转化为符合工艺需求的光斑形态。例如，在玻璃芯封装基板成孔中，</w:t>
      </w:r>
      <w:proofErr w:type="spellStart"/>
      <w:r w:rsidR="00F806BC" w:rsidRPr="00F806BC">
        <w:rPr>
          <w:rFonts w:eastAsia="黑体" w:cs="Arial" w:hint="eastAsia"/>
          <w:lang w:eastAsia="zh-CN"/>
        </w:rPr>
        <w:t>TruMicro</w:t>
      </w:r>
      <w:proofErr w:type="spellEnd"/>
      <w:r w:rsidR="00F806BC" w:rsidRPr="00F806BC">
        <w:rPr>
          <w:rFonts w:eastAsia="黑体" w:cs="Arial" w:hint="eastAsia"/>
          <w:lang w:eastAsia="zh-CN"/>
        </w:rPr>
        <w:t>将高斯光斑整形成细长“针状”光斑，</w:t>
      </w:r>
      <w:r w:rsidRPr="00691BE5">
        <w:rPr>
          <w:rFonts w:eastAsia="黑体" w:cs="Arial" w:hint="eastAsia"/>
          <w:lang w:eastAsia="zh-CN"/>
        </w:rPr>
        <w:t>从而在玻璃表面高效、精确地加工</w:t>
      </w:r>
      <w:proofErr w:type="gramStart"/>
      <w:r w:rsidRPr="00691BE5">
        <w:rPr>
          <w:rFonts w:eastAsia="黑体" w:cs="Arial" w:hint="eastAsia"/>
          <w:lang w:eastAsia="zh-CN"/>
        </w:rPr>
        <w:t>出纳米级孔洞</w:t>
      </w:r>
      <w:proofErr w:type="gramEnd"/>
      <w:r w:rsidRPr="00691BE5">
        <w:rPr>
          <w:rFonts w:eastAsia="黑体" w:cs="Arial" w:hint="eastAsia"/>
          <w:lang w:eastAsia="zh-CN"/>
        </w:rPr>
        <w:t>，工艺稳定性与重复性出色。</w:t>
      </w:r>
    </w:p>
    <w:p w14:paraId="0A4AB737" w14:textId="77777777" w:rsidR="00A856FF" w:rsidRDefault="00A856FF" w:rsidP="00A856FF">
      <w:pPr>
        <w:pStyle w:val="Flietext"/>
        <w:tabs>
          <w:tab w:val="center" w:pos="3969"/>
        </w:tabs>
        <w:jc w:val="both"/>
        <w:rPr>
          <w:rFonts w:eastAsia="黑体" w:cs="Arial"/>
          <w:lang w:eastAsia="zh-CN"/>
        </w:rPr>
      </w:pPr>
    </w:p>
    <w:p w14:paraId="54C3107C" w14:textId="2517C64F" w:rsidR="00A856FF" w:rsidRDefault="00A856FF" w:rsidP="00A856FF">
      <w:pPr>
        <w:pStyle w:val="Flietext"/>
        <w:tabs>
          <w:tab w:val="center" w:pos="3969"/>
        </w:tabs>
        <w:jc w:val="center"/>
        <w:rPr>
          <w:rFonts w:eastAsia="黑体"/>
          <w:lang w:val="en-US" w:eastAsia="zh-CN"/>
        </w:rPr>
      </w:pPr>
      <w:r>
        <w:rPr>
          <w:rFonts w:eastAsia="黑体" w:cs="Arial"/>
          <w:noProof/>
          <w:lang w:eastAsia="zh-CN"/>
        </w:rPr>
        <w:drawing>
          <wp:inline distT="0" distB="0" distL="0" distR="0" wp14:anchorId="1E436535" wp14:editId="352B085A">
            <wp:extent cx="3590925" cy="2393950"/>
            <wp:effectExtent l="0" t="0" r="9525" b="6350"/>
            <wp:docPr id="147468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2091" cy="2394727"/>
                    </a:xfrm>
                    <a:prstGeom prst="rect">
                      <a:avLst/>
                    </a:prstGeom>
                    <a:noFill/>
                    <a:ln>
                      <a:noFill/>
                    </a:ln>
                  </pic:spPr>
                </pic:pic>
              </a:graphicData>
            </a:graphic>
          </wp:inline>
        </w:drawing>
      </w:r>
    </w:p>
    <w:p w14:paraId="459D5E7A" w14:textId="066FC1B6" w:rsidR="00A856FF" w:rsidRPr="000F198C" w:rsidRDefault="00A856FF" w:rsidP="00A856FF">
      <w:pPr>
        <w:pStyle w:val="Flietext"/>
        <w:tabs>
          <w:tab w:val="center" w:pos="3969"/>
        </w:tabs>
        <w:jc w:val="center"/>
        <w:rPr>
          <w:rFonts w:eastAsia="黑体"/>
          <w:b/>
          <w:bCs/>
          <w:i/>
          <w:iCs/>
          <w:sz w:val="20"/>
          <w:szCs w:val="20"/>
          <w:lang w:val="en-US" w:eastAsia="zh-CN"/>
        </w:rPr>
      </w:pPr>
      <w:r w:rsidRPr="000F198C">
        <w:rPr>
          <w:rFonts w:eastAsia="黑体" w:hint="eastAsia"/>
          <w:b/>
          <w:bCs/>
          <w:i/>
          <w:iCs/>
          <w:sz w:val="20"/>
          <w:szCs w:val="20"/>
          <w:lang w:val="en-US" w:eastAsia="zh-CN"/>
        </w:rPr>
        <w:t>图</w:t>
      </w:r>
      <w:r>
        <w:rPr>
          <w:rFonts w:eastAsia="黑体" w:hint="eastAsia"/>
          <w:b/>
          <w:bCs/>
          <w:i/>
          <w:iCs/>
          <w:sz w:val="20"/>
          <w:szCs w:val="20"/>
          <w:lang w:val="en-US" w:eastAsia="zh-CN"/>
        </w:rPr>
        <w:t>二</w:t>
      </w:r>
      <w:r w:rsidRPr="000F198C">
        <w:rPr>
          <w:rFonts w:eastAsia="黑体" w:hint="eastAsia"/>
          <w:b/>
          <w:bCs/>
          <w:i/>
          <w:iCs/>
          <w:sz w:val="20"/>
          <w:szCs w:val="20"/>
          <w:lang w:val="en-US" w:eastAsia="zh-CN"/>
        </w:rPr>
        <w:t>：</w:t>
      </w:r>
      <w:r>
        <w:rPr>
          <w:rFonts w:eastAsia="黑体" w:hint="eastAsia"/>
          <w:b/>
          <w:bCs/>
          <w:i/>
          <w:iCs/>
          <w:sz w:val="20"/>
          <w:szCs w:val="20"/>
          <w:lang w:val="en-US" w:eastAsia="zh-CN"/>
        </w:rPr>
        <w:t>晶圆切割</w:t>
      </w:r>
    </w:p>
    <w:p w14:paraId="0F4512F1" w14:textId="77777777" w:rsidR="00261A3C" w:rsidRPr="00EA06BC" w:rsidRDefault="00261A3C" w:rsidP="00A856FF">
      <w:pPr>
        <w:pStyle w:val="Flietext"/>
        <w:tabs>
          <w:tab w:val="center" w:pos="3969"/>
        </w:tabs>
        <w:jc w:val="both"/>
        <w:rPr>
          <w:rFonts w:eastAsia="黑体" w:cs="Arial"/>
          <w:lang w:eastAsia="zh-CN"/>
        </w:rPr>
      </w:pPr>
    </w:p>
    <w:p w14:paraId="5AC37C40" w14:textId="7C9069E7" w:rsidR="00DE3BFF" w:rsidRDefault="00691BE5" w:rsidP="00DE3BFF">
      <w:pPr>
        <w:tabs>
          <w:tab w:val="left" w:pos="1622"/>
        </w:tabs>
        <w:rPr>
          <w:rFonts w:eastAsia="黑体"/>
          <w:b/>
          <w:bCs/>
          <w:lang w:val="en-US" w:eastAsia="zh-CN"/>
        </w:rPr>
      </w:pPr>
      <w:r w:rsidRPr="00691BE5">
        <w:rPr>
          <w:rFonts w:eastAsia="黑体" w:hint="eastAsia"/>
          <w:b/>
          <w:bCs/>
          <w:lang w:val="en-US" w:eastAsia="zh-CN"/>
        </w:rPr>
        <w:t>强大支撑：可拓展平台</w:t>
      </w:r>
    </w:p>
    <w:p w14:paraId="4BD3AF60" w14:textId="77777777" w:rsidR="00691BE5" w:rsidRPr="003D1D30" w:rsidRDefault="00691BE5" w:rsidP="00DE3BFF">
      <w:pPr>
        <w:tabs>
          <w:tab w:val="left" w:pos="1622"/>
        </w:tabs>
        <w:rPr>
          <w:rFonts w:eastAsia="黑体"/>
          <w:b/>
          <w:sz w:val="20"/>
          <w:szCs w:val="20"/>
          <w:lang w:val="en-US" w:eastAsia="zh-CN"/>
        </w:rPr>
      </w:pPr>
    </w:p>
    <w:p w14:paraId="330CB1F2" w14:textId="5680CCD9" w:rsidR="000F6689" w:rsidRPr="00F806BC" w:rsidRDefault="00F806BC" w:rsidP="00424E6B">
      <w:pPr>
        <w:pStyle w:val="Flietext"/>
        <w:tabs>
          <w:tab w:val="center" w:pos="3969"/>
        </w:tabs>
        <w:ind w:firstLineChars="200" w:firstLine="440"/>
        <w:jc w:val="both"/>
        <w:rPr>
          <w:rFonts w:eastAsia="黑体"/>
          <w:lang w:eastAsia="zh-CN"/>
        </w:rPr>
      </w:pPr>
      <w:proofErr w:type="spellStart"/>
      <w:r w:rsidRPr="00F806BC">
        <w:rPr>
          <w:rFonts w:eastAsia="黑体" w:hint="eastAsia"/>
          <w:lang w:eastAsia="zh-CN"/>
        </w:rPr>
        <w:t>TruMicro</w:t>
      </w:r>
      <w:proofErr w:type="spellEnd"/>
      <w:r w:rsidRPr="00F806BC">
        <w:rPr>
          <w:rFonts w:eastAsia="黑体" w:hint="eastAsia"/>
          <w:lang w:eastAsia="zh-CN"/>
        </w:rPr>
        <w:t>系列涵盖光纤、碟片与板条放大等多种</w:t>
      </w:r>
      <w:r w:rsidR="00691BE5" w:rsidRPr="00691BE5">
        <w:rPr>
          <w:rFonts w:eastAsia="黑体" w:hint="eastAsia"/>
          <w:lang w:eastAsia="zh-CN"/>
        </w:rPr>
        <w:t>先进激光技术平台</w:t>
      </w:r>
      <w:r w:rsidRPr="00F806BC">
        <w:rPr>
          <w:rFonts w:eastAsia="黑体" w:hint="eastAsia"/>
          <w:lang w:eastAsia="zh-CN"/>
        </w:rPr>
        <w:t>，具备高度可拓展性，</w:t>
      </w:r>
      <w:r w:rsidR="00691BE5" w:rsidRPr="00691BE5">
        <w:rPr>
          <w:rFonts w:eastAsia="黑体" w:hint="eastAsia"/>
          <w:lang w:eastAsia="zh-CN"/>
        </w:rPr>
        <w:t>可快速响应市场与客户不断发展的应用需求。通快还提供多种波长转换模块：</w:t>
      </w:r>
      <w:r w:rsidRPr="00F806BC">
        <w:rPr>
          <w:rFonts w:eastAsia="黑体" w:hint="eastAsia"/>
          <w:lang w:eastAsia="zh-CN"/>
        </w:rPr>
        <w:t>倍频模块可将红外飞秒转换为绿光、紫外乃至深紫外；</w:t>
      </w:r>
      <w:r w:rsidR="00691BE5" w:rsidRPr="00691BE5">
        <w:rPr>
          <w:rFonts w:eastAsia="黑体" w:hint="eastAsia"/>
          <w:lang w:eastAsia="zh-CN"/>
        </w:rPr>
        <w:t>结合脉宽压缩与高次谐波（</w:t>
      </w:r>
      <w:r w:rsidR="00691BE5" w:rsidRPr="00691BE5">
        <w:rPr>
          <w:rFonts w:eastAsia="黑体" w:hint="eastAsia"/>
          <w:lang w:eastAsia="zh-CN"/>
        </w:rPr>
        <w:t>HHG</w:t>
      </w:r>
      <w:r w:rsidR="00691BE5" w:rsidRPr="00691BE5">
        <w:rPr>
          <w:rFonts w:eastAsia="黑体" w:hint="eastAsia"/>
          <w:lang w:eastAsia="zh-CN"/>
        </w:rPr>
        <w:t>）模块，更能生成</w:t>
      </w:r>
      <w:r w:rsidR="00691BE5" w:rsidRPr="00691BE5">
        <w:rPr>
          <w:rFonts w:eastAsia="黑体" w:hint="eastAsia"/>
          <w:lang w:eastAsia="zh-CN"/>
        </w:rPr>
        <w:t xml:space="preserve">13.5 </w:t>
      </w:r>
      <w:proofErr w:type="spellStart"/>
      <w:r w:rsidR="00691BE5" w:rsidRPr="00691BE5">
        <w:rPr>
          <w:rFonts w:eastAsia="黑体" w:hint="eastAsia"/>
          <w:lang w:eastAsia="zh-CN"/>
        </w:rPr>
        <w:t>nm</w:t>
      </w:r>
      <w:proofErr w:type="spellEnd"/>
      <w:proofErr w:type="gramStart"/>
      <w:r w:rsidR="00691BE5" w:rsidRPr="00691BE5">
        <w:rPr>
          <w:rFonts w:eastAsia="黑体" w:hint="eastAsia"/>
          <w:lang w:eastAsia="zh-CN"/>
        </w:rPr>
        <w:t>极</w:t>
      </w:r>
      <w:proofErr w:type="gramEnd"/>
      <w:r w:rsidR="00691BE5" w:rsidRPr="00691BE5">
        <w:rPr>
          <w:rFonts w:eastAsia="黑体" w:hint="eastAsia"/>
          <w:lang w:eastAsia="zh-CN"/>
        </w:rPr>
        <w:t>紫外光，适用于晶圆检测、光掩模检测等前沿应用领域。</w:t>
      </w:r>
    </w:p>
    <w:p w14:paraId="657DCE0F" w14:textId="77777777" w:rsidR="004B191D" w:rsidRDefault="004B191D" w:rsidP="000872FE">
      <w:pPr>
        <w:tabs>
          <w:tab w:val="left" w:pos="1622"/>
        </w:tabs>
        <w:rPr>
          <w:rFonts w:eastAsia="黑体"/>
          <w:b/>
          <w:sz w:val="20"/>
          <w:szCs w:val="20"/>
          <w:lang w:val="en-US" w:eastAsia="zh-CN"/>
        </w:rPr>
      </w:pPr>
    </w:p>
    <w:p w14:paraId="7F14399B" w14:textId="77777777" w:rsidR="00385EA5" w:rsidRDefault="00385EA5" w:rsidP="00385EA5">
      <w:pPr>
        <w:tabs>
          <w:tab w:val="left" w:pos="7938"/>
        </w:tabs>
        <w:rPr>
          <w:rFonts w:eastAsia="黑体"/>
          <w:b/>
          <w:sz w:val="20"/>
          <w:szCs w:val="20"/>
          <w:lang w:val="en-US" w:eastAsia="zh-CN"/>
        </w:rPr>
      </w:pPr>
    </w:p>
    <w:p w14:paraId="45F2F1FC" w14:textId="77777777" w:rsidR="00385EA5" w:rsidRPr="00452D0F" w:rsidRDefault="00385EA5" w:rsidP="00385EA5">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143A21FF" w14:textId="77777777" w:rsidR="00385EA5" w:rsidRPr="00452D0F" w:rsidRDefault="00385EA5" w:rsidP="00385EA5">
      <w:pPr>
        <w:tabs>
          <w:tab w:val="left" w:pos="7938"/>
        </w:tabs>
        <w:rPr>
          <w:rFonts w:eastAsia="黑体"/>
          <w:b/>
          <w:sz w:val="20"/>
          <w:szCs w:val="20"/>
          <w:lang w:val="en-US" w:eastAsia="zh-CN"/>
        </w:rPr>
      </w:pPr>
    </w:p>
    <w:p w14:paraId="211136B4" w14:textId="77777777"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2C6C532F" w14:textId="1DDFB2BF"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sidR="00D04F65">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w:t>
      </w:r>
      <w:proofErr w:type="gramStart"/>
      <w:r w:rsidRPr="00DF777B">
        <w:rPr>
          <w:rFonts w:eastAsia="黑体" w:hint="eastAsia"/>
          <w:bCs/>
          <w:sz w:val="20"/>
          <w:szCs w:val="20"/>
          <w:lang w:val="en-US" w:eastAsia="zh-CN"/>
        </w:rPr>
        <w:t>快集团</w:t>
      </w:r>
      <w:proofErr w:type="gramEnd"/>
      <w:r w:rsidRPr="00DF777B">
        <w:rPr>
          <w:rFonts w:eastAsia="黑体" w:hint="eastAsia"/>
          <w:bCs/>
          <w:sz w:val="20"/>
          <w:szCs w:val="20"/>
          <w:lang w:val="en-US" w:eastAsia="zh-CN"/>
        </w:rPr>
        <w:t>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52C009F7" w14:textId="77777777" w:rsidR="00DF777B" w:rsidRPr="00DF777B" w:rsidRDefault="00DF777B" w:rsidP="00DF777B">
      <w:pPr>
        <w:spacing w:line="360" w:lineRule="auto"/>
        <w:jc w:val="both"/>
        <w:rPr>
          <w:rFonts w:eastAsia="黑体"/>
          <w:bCs/>
          <w:sz w:val="20"/>
          <w:szCs w:val="20"/>
          <w:lang w:val="en-US" w:eastAsia="zh-CN"/>
        </w:rPr>
      </w:pPr>
    </w:p>
    <w:p w14:paraId="13E2A123" w14:textId="2C4B250B" w:rsidR="00385EA5" w:rsidRPr="00DF777B" w:rsidRDefault="00DF777B" w:rsidP="00FF7B1C">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w:t>
      </w:r>
      <w:proofErr w:type="gramStart"/>
      <w:r w:rsidRPr="00DF777B">
        <w:rPr>
          <w:rFonts w:eastAsia="黑体" w:hint="eastAsia"/>
          <w:bCs/>
          <w:sz w:val="20"/>
          <w:szCs w:val="20"/>
          <w:lang w:val="en-US" w:eastAsia="zh-CN"/>
        </w:rPr>
        <w:t>请访问</w:t>
      </w:r>
      <w:proofErr w:type="gramEnd"/>
      <w:r w:rsidRPr="00DF777B">
        <w:rPr>
          <w:rFonts w:eastAsia="黑体" w:hint="eastAsia"/>
          <w:bCs/>
          <w:sz w:val="20"/>
          <w:szCs w:val="20"/>
          <w:lang w:val="en-US" w:eastAsia="zh-CN"/>
        </w:rPr>
        <w:t>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w:t>
      </w:r>
      <w:proofErr w:type="gramStart"/>
      <w:r w:rsidRPr="00DF777B">
        <w:rPr>
          <w:rFonts w:eastAsia="黑体" w:hint="eastAsia"/>
          <w:bCs/>
          <w:sz w:val="20"/>
          <w:szCs w:val="20"/>
          <w:lang w:val="en-US" w:eastAsia="zh-CN"/>
        </w:rPr>
        <w:t>官方微信“通快”</w:t>
      </w:r>
      <w:proofErr w:type="gramEnd"/>
      <w:r w:rsidRPr="00DF777B">
        <w:rPr>
          <w:rFonts w:eastAsia="黑体" w:hint="eastAsia"/>
          <w:bCs/>
          <w:sz w:val="20"/>
          <w:szCs w:val="20"/>
          <w:lang w:val="en-US" w:eastAsia="zh-CN"/>
        </w:rPr>
        <w:t>。</w:t>
      </w: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4"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5"/>
      <w:footerReference w:type="default" r:id="rId16"/>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E2A6" w14:textId="77777777" w:rsidR="000F7E88" w:rsidRDefault="000F7E88" w:rsidP="007B79C7">
      <w:pPr>
        <w:spacing w:line="240" w:lineRule="auto"/>
      </w:pPr>
      <w:r>
        <w:separator/>
      </w:r>
    </w:p>
  </w:endnote>
  <w:endnote w:type="continuationSeparator" w:id="0">
    <w:p w14:paraId="7D3877D1" w14:textId="77777777" w:rsidR="000F7E88" w:rsidRDefault="000F7E88"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B8D5" w14:textId="77777777" w:rsidR="000F7E88" w:rsidRDefault="000F7E88" w:rsidP="007B79C7">
      <w:pPr>
        <w:spacing w:line="240" w:lineRule="auto"/>
      </w:pPr>
      <w:r>
        <w:separator/>
      </w:r>
    </w:p>
  </w:footnote>
  <w:footnote w:type="continuationSeparator" w:id="0">
    <w:p w14:paraId="4CD4FACE" w14:textId="77777777" w:rsidR="000F7E88" w:rsidRDefault="000F7E88"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r>
            <w:fldChar w:fldCharType="begin"/>
          </w:r>
          <w:r>
            <w:instrText xml:space="preserve"> TITLE   \* MERGEFORMAT </w:instrText>
          </w:r>
          <w:r>
            <w:fldChar w:fldCharType="separate"/>
          </w:r>
          <w:bookmarkStart w:id="0" w:name="OLE_LINK5"/>
          <w:bookmarkStart w:id="1" w:name="OLE_LINK6"/>
          <w:r>
            <w:rPr>
              <w:rFonts w:hint="eastAsia"/>
              <w:lang w:eastAsia="zh-CN"/>
            </w:rPr>
            <w:t>新闻稿</w:t>
          </w:r>
          <w:bookmarkEnd w:id="0"/>
          <w:bookmarkEnd w:id="1"/>
          <w:r>
            <w:rPr>
              <w:lang w:eastAsia="zh-CN"/>
            </w:rPr>
            <w:fldChar w:fldCharType="end"/>
          </w:r>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6"/>
  </w:num>
  <w:num w:numId="3" w16cid:durableId="844904012">
    <w:abstractNumId w:val="0"/>
  </w:num>
  <w:num w:numId="4" w16cid:durableId="1316449568">
    <w:abstractNumId w:val="4"/>
  </w:num>
  <w:num w:numId="5" w16cid:durableId="753627010">
    <w:abstractNumId w:val="2"/>
  </w:num>
  <w:num w:numId="6" w16cid:durableId="340132755">
    <w:abstractNumId w:val="7"/>
  </w:num>
  <w:num w:numId="7" w16cid:durableId="1945720829">
    <w:abstractNumId w:val="5"/>
  </w:num>
  <w:num w:numId="8" w16cid:durableId="20830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4CBD"/>
    <w:rsid w:val="0000740E"/>
    <w:rsid w:val="000144EA"/>
    <w:rsid w:val="0001565D"/>
    <w:rsid w:val="00021F61"/>
    <w:rsid w:val="000244BD"/>
    <w:rsid w:val="00033F8A"/>
    <w:rsid w:val="00034B0E"/>
    <w:rsid w:val="00042E3A"/>
    <w:rsid w:val="00044E43"/>
    <w:rsid w:val="0004592E"/>
    <w:rsid w:val="00051992"/>
    <w:rsid w:val="000541F5"/>
    <w:rsid w:val="00054BA5"/>
    <w:rsid w:val="00060F42"/>
    <w:rsid w:val="00064A8B"/>
    <w:rsid w:val="00066DBC"/>
    <w:rsid w:val="0007118C"/>
    <w:rsid w:val="0007379F"/>
    <w:rsid w:val="00074A38"/>
    <w:rsid w:val="00077449"/>
    <w:rsid w:val="000817EE"/>
    <w:rsid w:val="000832A2"/>
    <w:rsid w:val="000872FE"/>
    <w:rsid w:val="00087355"/>
    <w:rsid w:val="0009594A"/>
    <w:rsid w:val="0009713F"/>
    <w:rsid w:val="000979D0"/>
    <w:rsid w:val="000A2DC2"/>
    <w:rsid w:val="000A3099"/>
    <w:rsid w:val="000A54C7"/>
    <w:rsid w:val="000A59B7"/>
    <w:rsid w:val="000B2028"/>
    <w:rsid w:val="000B483E"/>
    <w:rsid w:val="000B694A"/>
    <w:rsid w:val="000C079F"/>
    <w:rsid w:val="000E5B9A"/>
    <w:rsid w:val="000E64EB"/>
    <w:rsid w:val="000F198C"/>
    <w:rsid w:val="000F53C6"/>
    <w:rsid w:val="000F636B"/>
    <w:rsid w:val="000F6689"/>
    <w:rsid w:val="000F7E88"/>
    <w:rsid w:val="00102ABC"/>
    <w:rsid w:val="00107091"/>
    <w:rsid w:val="00115D2E"/>
    <w:rsid w:val="00116751"/>
    <w:rsid w:val="001219F3"/>
    <w:rsid w:val="001230CF"/>
    <w:rsid w:val="0012443C"/>
    <w:rsid w:val="00126EB3"/>
    <w:rsid w:val="0013290B"/>
    <w:rsid w:val="0013641E"/>
    <w:rsid w:val="00142ED4"/>
    <w:rsid w:val="00151247"/>
    <w:rsid w:val="001527AB"/>
    <w:rsid w:val="0015623F"/>
    <w:rsid w:val="001575DA"/>
    <w:rsid w:val="001576EC"/>
    <w:rsid w:val="00161353"/>
    <w:rsid w:val="001706B0"/>
    <w:rsid w:val="00174173"/>
    <w:rsid w:val="001756A8"/>
    <w:rsid w:val="00184D78"/>
    <w:rsid w:val="001906E7"/>
    <w:rsid w:val="001A09B4"/>
    <w:rsid w:val="001A0FCD"/>
    <w:rsid w:val="001A25DE"/>
    <w:rsid w:val="001B00F1"/>
    <w:rsid w:val="001C12B6"/>
    <w:rsid w:val="001C221A"/>
    <w:rsid w:val="001C6D38"/>
    <w:rsid w:val="001C734D"/>
    <w:rsid w:val="001D0458"/>
    <w:rsid w:val="001D4101"/>
    <w:rsid w:val="001E2AE0"/>
    <w:rsid w:val="001E2E61"/>
    <w:rsid w:val="001E5A38"/>
    <w:rsid w:val="00202377"/>
    <w:rsid w:val="00204C77"/>
    <w:rsid w:val="002057AC"/>
    <w:rsid w:val="00214067"/>
    <w:rsid w:val="00214612"/>
    <w:rsid w:val="002245A9"/>
    <w:rsid w:val="002246C7"/>
    <w:rsid w:val="00227A97"/>
    <w:rsid w:val="00230BD6"/>
    <w:rsid w:val="002325A5"/>
    <w:rsid w:val="002354F7"/>
    <w:rsid w:val="00240F46"/>
    <w:rsid w:val="002411F2"/>
    <w:rsid w:val="0024139D"/>
    <w:rsid w:val="00241441"/>
    <w:rsid w:val="002444F7"/>
    <w:rsid w:val="002446D7"/>
    <w:rsid w:val="00244DAE"/>
    <w:rsid w:val="0025141B"/>
    <w:rsid w:val="0025286F"/>
    <w:rsid w:val="0025738A"/>
    <w:rsid w:val="002601D4"/>
    <w:rsid w:val="002606C7"/>
    <w:rsid w:val="00260E4A"/>
    <w:rsid w:val="002615C4"/>
    <w:rsid w:val="00261A3C"/>
    <w:rsid w:val="00261E76"/>
    <w:rsid w:val="0026781C"/>
    <w:rsid w:val="00271C75"/>
    <w:rsid w:val="00271E4B"/>
    <w:rsid w:val="00272B14"/>
    <w:rsid w:val="002733A4"/>
    <w:rsid w:val="00277274"/>
    <w:rsid w:val="002833FF"/>
    <w:rsid w:val="00283FB4"/>
    <w:rsid w:val="00284B2A"/>
    <w:rsid w:val="002853DF"/>
    <w:rsid w:val="00286B3E"/>
    <w:rsid w:val="00286C66"/>
    <w:rsid w:val="002964C9"/>
    <w:rsid w:val="002A0281"/>
    <w:rsid w:val="002A3806"/>
    <w:rsid w:val="002A68DE"/>
    <w:rsid w:val="002D450D"/>
    <w:rsid w:val="002E0186"/>
    <w:rsid w:val="002E01B7"/>
    <w:rsid w:val="002E0422"/>
    <w:rsid w:val="002E21F4"/>
    <w:rsid w:val="002F1A95"/>
    <w:rsid w:val="00302D49"/>
    <w:rsid w:val="003038D9"/>
    <w:rsid w:val="003051C7"/>
    <w:rsid w:val="003138D5"/>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06A2"/>
    <w:rsid w:val="00373673"/>
    <w:rsid w:val="00374913"/>
    <w:rsid w:val="003801EA"/>
    <w:rsid w:val="003808D3"/>
    <w:rsid w:val="00380CF1"/>
    <w:rsid w:val="00385EA5"/>
    <w:rsid w:val="00386875"/>
    <w:rsid w:val="00386D49"/>
    <w:rsid w:val="00391ED0"/>
    <w:rsid w:val="003B0991"/>
    <w:rsid w:val="003B14AC"/>
    <w:rsid w:val="003B55FE"/>
    <w:rsid w:val="003B6B95"/>
    <w:rsid w:val="003C4EBB"/>
    <w:rsid w:val="003C68D2"/>
    <w:rsid w:val="003D079F"/>
    <w:rsid w:val="003D1D30"/>
    <w:rsid w:val="003D4A5A"/>
    <w:rsid w:val="003D6241"/>
    <w:rsid w:val="003D70EA"/>
    <w:rsid w:val="003E14AB"/>
    <w:rsid w:val="00400656"/>
    <w:rsid w:val="004033BE"/>
    <w:rsid w:val="0040520A"/>
    <w:rsid w:val="00406960"/>
    <w:rsid w:val="004120EC"/>
    <w:rsid w:val="004171E1"/>
    <w:rsid w:val="00421AF3"/>
    <w:rsid w:val="00421B45"/>
    <w:rsid w:val="00424E6B"/>
    <w:rsid w:val="00425929"/>
    <w:rsid w:val="00440532"/>
    <w:rsid w:val="00445619"/>
    <w:rsid w:val="004462F1"/>
    <w:rsid w:val="00452D0F"/>
    <w:rsid w:val="004543E9"/>
    <w:rsid w:val="004627CB"/>
    <w:rsid w:val="0046405F"/>
    <w:rsid w:val="00467344"/>
    <w:rsid w:val="00471C8A"/>
    <w:rsid w:val="00476854"/>
    <w:rsid w:val="00483CB3"/>
    <w:rsid w:val="00485B43"/>
    <w:rsid w:val="00487AAF"/>
    <w:rsid w:val="00497785"/>
    <w:rsid w:val="004A0F8A"/>
    <w:rsid w:val="004A1AEE"/>
    <w:rsid w:val="004A778D"/>
    <w:rsid w:val="004B0234"/>
    <w:rsid w:val="004B191D"/>
    <w:rsid w:val="004B1CAF"/>
    <w:rsid w:val="004B4201"/>
    <w:rsid w:val="004B436A"/>
    <w:rsid w:val="004B66C4"/>
    <w:rsid w:val="004B708F"/>
    <w:rsid w:val="004C495D"/>
    <w:rsid w:val="004C73FE"/>
    <w:rsid w:val="004C7521"/>
    <w:rsid w:val="004D55FC"/>
    <w:rsid w:val="004D6CD5"/>
    <w:rsid w:val="004D7E2F"/>
    <w:rsid w:val="004E0D95"/>
    <w:rsid w:val="004E2F00"/>
    <w:rsid w:val="004E51E6"/>
    <w:rsid w:val="004F098B"/>
    <w:rsid w:val="004F22F5"/>
    <w:rsid w:val="0050026B"/>
    <w:rsid w:val="00514735"/>
    <w:rsid w:val="00517116"/>
    <w:rsid w:val="005218C0"/>
    <w:rsid w:val="00522B65"/>
    <w:rsid w:val="00524EBE"/>
    <w:rsid w:val="005277CC"/>
    <w:rsid w:val="005302E3"/>
    <w:rsid w:val="00532C73"/>
    <w:rsid w:val="00533961"/>
    <w:rsid w:val="00534630"/>
    <w:rsid w:val="00542C74"/>
    <w:rsid w:val="0054423D"/>
    <w:rsid w:val="00545EF6"/>
    <w:rsid w:val="0054681E"/>
    <w:rsid w:val="0055745B"/>
    <w:rsid w:val="005632AD"/>
    <w:rsid w:val="0056751F"/>
    <w:rsid w:val="0057051E"/>
    <w:rsid w:val="005718B1"/>
    <w:rsid w:val="005763DA"/>
    <w:rsid w:val="00580FA9"/>
    <w:rsid w:val="00581AFD"/>
    <w:rsid w:val="005832F1"/>
    <w:rsid w:val="0059144F"/>
    <w:rsid w:val="00596689"/>
    <w:rsid w:val="005A1530"/>
    <w:rsid w:val="005A1B9D"/>
    <w:rsid w:val="005A2440"/>
    <w:rsid w:val="005B0BED"/>
    <w:rsid w:val="005B0D31"/>
    <w:rsid w:val="005B7F7A"/>
    <w:rsid w:val="005C0677"/>
    <w:rsid w:val="005C099D"/>
    <w:rsid w:val="005C63D6"/>
    <w:rsid w:val="005D06EB"/>
    <w:rsid w:val="005D4212"/>
    <w:rsid w:val="005D55DA"/>
    <w:rsid w:val="005D5E56"/>
    <w:rsid w:val="005E0982"/>
    <w:rsid w:val="005E21F2"/>
    <w:rsid w:val="005E3872"/>
    <w:rsid w:val="005E61F6"/>
    <w:rsid w:val="005F4A8D"/>
    <w:rsid w:val="005F653B"/>
    <w:rsid w:val="00602644"/>
    <w:rsid w:val="006051E8"/>
    <w:rsid w:val="00605D35"/>
    <w:rsid w:val="006061BF"/>
    <w:rsid w:val="006072EE"/>
    <w:rsid w:val="00612D70"/>
    <w:rsid w:val="00614EB3"/>
    <w:rsid w:val="0061627F"/>
    <w:rsid w:val="006167D2"/>
    <w:rsid w:val="00616CEE"/>
    <w:rsid w:val="006170F3"/>
    <w:rsid w:val="006211BC"/>
    <w:rsid w:val="006225E8"/>
    <w:rsid w:val="00623005"/>
    <w:rsid w:val="006237E4"/>
    <w:rsid w:val="00624126"/>
    <w:rsid w:val="006249A8"/>
    <w:rsid w:val="00631A95"/>
    <w:rsid w:val="006334F4"/>
    <w:rsid w:val="00633BF1"/>
    <w:rsid w:val="00634D56"/>
    <w:rsid w:val="00640780"/>
    <w:rsid w:val="006452A8"/>
    <w:rsid w:val="0065796C"/>
    <w:rsid w:val="0066019C"/>
    <w:rsid w:val="00661C4F"/>
    <w:rsid w:val="00664F30"/>
    <w:rsid w:val="0066566B"/>
    <w:rsid w:val="006663E5"/>
    <w:rsid w:val="006776DC"/>
    <w:rsid w:val="00680615"/>
    <w:rsid w:val="00684CED"/>
    <w:rsid w:val="006866C5"/>
    <w:rsid w:val="00687FED"/>
    <w:rsid w:val="006904BA"/>
    <w:rsid w:val="00691BE5"/>
    <w:rsid w:val="00696903"/>
    <w:rsid w:val="006A41E7"/>
    <w:rsid w:val="006A6307"/>
    <w:rsid w:val="006B282E"/>
    <w:rsid w:val="006B6C98"/>
    <w:rsid w:val="006B795B"/>
    <w:rsid w:val="006C6F9A"/>
    <w:rsid w:val="006C7ED7"/>
    <w:rsid w:val="006D0187"/>
    <w:rsid w:val="006D1B9E"/>
    <w:rsid w:val="006D4B7C"/>
    <w:rsid w:val="006E5C36"/>
    <w:rsid w:val="006F13A3"/>
    <w:rsid w:val="006F1A5F"/>
    <w:rsid w:val="006F25A8"/>
    <w:rsid w:val="006F3C3C"/>
    <w:rsid w:val="006F431C"/>
    <w:rsid w:val="006F5378"/>
    <w:rsid w:val="006F643C"/>
    <w:rsid w:val="00700F1F"/>
    <w:rsid w:val="00704C53"/>
    <w:rsid w:val="00704FF9"/>
    <w:rsid w:val="0071697C"/>
    <w:rsid w:val="00720BEC"/>
    <w:rsid w:val="0072561F"/>
    <w:rsid w:val="00725DC5"/>
    <w:rsid w:val="007306DA"/>
    <w:rsid w:val="00734E95"/>
    <w:rsid w:val="0073777D"/>
    <w:rsid w:val="00742001"/>
    <w:rsid w:val="00750C16"/>
    <w:rsid w:val="00753DCF"/>
    <w:rsid w:val="00756397"/>
    <w:rsid w:val="007572BF"/>
    <w:rsid w:val="00763C9F"/>
    <w:rsid w:val="007678A2"/>
    <w:rsid w:val="00775F53"/>
    <w:rsid w:val="00781C66"/>
    <w:rsid w:val="00781D08"/>
    <w:rsid w:val="00781F51"/>
    <w:rsid w:val="007839F4"/>
    <w:rsid w:val="00786DF7"/>
    <w:rsid w:val="0079119F"/>
    <w:rsid w:val="007955B1"/>
    <w:rsid w:val="007B02A0"/>
    <w:rsid w:val="007B1CAF"/>
    <w:rsid w:val="007B6152"/>
    <w:rsid w:val="007B6927"/>
    <w:rsid w:val="007B798A"/>
    <w:rsid w:val="007B7993"/>
    <w:rsid w:val="007B79C7"/>
    <w:rsid w:val="007C01C9"/>
    <w:rsid w:val="007C1C89"/>
    <w:rsid w:val="007C3D47"/>
    <w:rsid w:val="007E116A"/>
    <w:rsid w:val="007F4963"/>
    <w:rsid w:val="007F4C78"/>
    <w:rsid w:val="007F5B98"/>
    <w:rsid w:val="0080087F"/>
    <w:rsid w:val="008119BB"/>
    <w:rsid w:val="00811C58"/>
    <w:rsid w:val="008122BD"/>
    <w:rsid w:val="00812FB5"/>
    <w:rsid w:val="0081409F"/>
    <w:rsid w:val="008177D7"/>
    <w:rsid w:val="008216E6"/>
    <w:rsid w:val="008217C7"/>
    <w:rsid w:val="00825176"/>
    <w:rsid w:val="008266BA"/>
    <w:rsid w:val="00833D4B"/>
    <w:rsid w:val="008349CD"/>
    <w:rsid w:val="00835728"/>
    <w:rsid w:val="0083660B"/>
    <w:rsid w:val="00844931"/>
    <w:rsid w:val="0084688D"/>
    <w:rsid w:val="00847086"/>
    <w:rsid w:val="00857322"/>
    <w:rsid w:val="0085795B"/>
    <w:rsid w:val="00860C10"/>
    <w:rsid w:val="0087005B"/>
    <w:rsid w:val="0087041C"/>
    <w:rsid w:val="00870A5D"/>
    <w:rsid w:val="00871A28"/>
    <w:rsid w:val="00873B00"/>
    <w:rsid w:val="00876C68"/>
    <w:rsid w:val="008801EF"/>
    <w:rsid w:val="00885D9A"/>
    <w:rsid w:val="008866CF"/>
    <w:rsid w:val="00891E2C"/>
    <w:rsid w:val="0089718E"/>
    <w:rsid w:val="00897B07"/>
    <w:rsid w:val="008A0AC5"/>
    <w:rsid w:val="008A5EB0"/>
    <w:rsid w:val="008B25A4"/>
    <w:rsid w:val="008B2755"/>
    <w:rsid w:val="008B691C"/>
    <w:rsid w:val="008C0258"/>
    <w:rsid w:val="008C137C"/>
    <w:rsid w:val="008D28CF"/>
    <w:rsid w:val="008D570E"/>
    <w:rsid w:val="008D766C"/>
    <w:rsid w:val="008E09E9"/>
    <w:rsid w:val="008E5607"/>
    <w:rsid w:val="008E59E2"/>
    <w:rsid w:val="008E6C6C"/>
    <w:rsid w:val="008F12B7"/>
    <w:rsid w:val="008F4C0D"/>
    <w:rsid w:val="008F7915"/>
    <w:rsid w:val="009061BF"/>
    <w:rsid w:val="00907CE0"/>
    <w:rsid w:val="00913895"/>
    <w:rsid w:val="009150CB"/>
    <w:rsid w:val="009179F3"/>
    <w:rsid w:val="00923E78"/>
    <w:rsid w:val="00925431"/>
    <w:rsid w:val="0092708B"/>
    <w:rsid w:val="00937116"/>
    <w:rsid w:val="00950B8B"/>
    <w:rsid w:val="00952055"/>
    <w:rsid w:val="0096284E"/>
    <w:rsid w:val="00962A5B"/>
    <w:rsid w:val="00964157"/>
    <w:rsid w:val="00970325"/>
    <w:rsid w:val="00971230"/>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2A02"/>
    <w:rsid w:val="009C5A2C"/>
    <w:rsid w:val="009C72E9"/>
    <w:rsid w:val="009D0151"/>
    <w:rsid w:val="009D5192"/>
    <w:rsid w:val="009D573F"/>
    <w:rsid w:val="009E172B"/>
    <w:rsid w:val="009E1B58"/>
    <w:rsid w:val="009E2BE9"/>
    <w:rsid w:val="009E3B8A"/>
    <w:rsid w:val="009E5026"/>
    <w:rsid w:val="009F20DB"/>
    <w:rsid w:val="009F36CC"/>
    <w:rsid w:val="009F7820"/>
    <w:rsid w:val="00A0131F"/>
    <w:rsid w:val="00A04CCA"/>
    <w:rsid w:val="00A10C9E"/>
    <w:rsid w:val="00A1205B"/>
    <w:rsid w:val="00A21EE5"/>
    <w:rsid w:val="00A249CA"/>
    <w:rsid w:val="00A25297"/>
    <w:rsid w:val="00A26385"/>
    <w:rsid w:val="00A269C8"/>
    <w:rsid w:val="00A35BF1"/>
    <w:rsid w:val="00A3724F"/>
    <w:rsid w:val="00A37CDE"/>
    <w:rsid w:val="00A4062A"/>
    <w:rsid w:val="00A46302"/>
    <w:rsid w:val="00A602D7"/>
    <w:rsid w:val="00A653C5"/>
    <w:rsid w:val="00A74A34"/>
    <w:rsid w:val="00A80078"/>
    <w:rsid w:val="00A82D5A"/>
    <w:rsid w:val="00A856FF"/>
    <w:rsid w:val="00A9160E"/>
    <w:rsid w:val="00A9478E"/>
    <w:rsid w:val="00A956A5"/>
    <w:rsid w:val="00AA1461"/>
    <w:rsid w:val="00AA2F4E"/>
    <w:rsid w:val="00AA3CA1"/>
    <w:rsid w:val="00AA42C8"/>
    <w:rsid w:val="00AA55E5"/>
    <w:rsid w:val="00AB7AD7"/>
    <w:rsid w:val="00AC4C3F"/>
    <w:rsid w:val="00AC7CC4"/>
    <w:rsid w:val="00AC7D47"/>
    <w:rsid w:val="00AF26E1"/>
    <w:rsid w:val="00AF7EEF"/>
    <w:rsid w:val="00B134DF"/>
    <w:rsid w:val="00B15ADB"/>
    <w:rsid w:val="00B178F7"/>
    <w:rsid w:val="00B23FBD"/>
    <w:rsid w:val="00B25283"/>
    <w:rsid w:val="00B31B1F"/>
    <w:rsid w:val="00B3720C"/>
    <w:rsid w:val="00B37306"/>
    <w:rsid w:val="00B42B58"/>
    <w:rsid w:val="00B43756"/>
    <w:rsid w:val="00B4664D"/>
    <w:rsid w:val="00B51538"/>
    <w:rsid w:val="00B543FA"/>
    <w:rsid w:val="00B62B36"/>
    <w:rsid w:val="00B6424E"/>
    <w:rsid w:val="00B649BD"/>
    <w:rsid w:val="00B65F4D"/>
    <w:rsid w:val="00B70547"/>
    <w:rsid w:val="00B841F0"/>
    <w:rsid w:val="00B872B5"/>
    <w:rsid w:val="00B93746"/>
    <w:rsid w:val="00B949A1"/>
    <w:rsid w:val="00B97CFF"/>
    <w:rsid w:val="00B97D83"/>
    <w:rsid w:val="00BA01F2"/>
    <w:rsid w:val="00BC06DA"/>
    <w:rsid w:val="00BC2FF6"/>
    <w:rsid w:val="00BD4AB2"/>
    <w:rsid w:val="00BD5737"/>
    <w:rsid w:val="00BD6315"/>
    <w:rsid w:val="00BD7480"/>
    <w:rsid w:val="00BD7F1D"/>
    <w:rsid w:val="00BE2472"/>
    <w:rsid w:val="00BE2817"/>
    <w:rsid w:val="00BE2B75"/>
    <w:rsid w:val="00BE37EE"/>
    <w:rsid w:val="00BE4CF8"/>
    <w:rsid w:val="00BE54D8"/>
    <w:rsid w:val="00BF0018"/>
    <w:rsid w:val="00BF3A1D"/>
    <w:rsid w:val="00BF4B43"/>
    <w:rsid w:val="00C01A97"/>
    <w:rsid w:val="00C0676E"/>
    <w:rsid w:val="00C070D7"/>
    <w:rsid w:val="00C116D8"/>
    <w:rsid w:val="00C13F43"/>
    <w:rsid w:val="00C15734"/>
    <w:rsid w:val="00C16905"/>
    <w:rsid w:val="00C2308E"/>
    <w:rsid w:val="00C31D77"/>
    <w:rsid w:val="00C35850"/>
    <w:rsid w:val="00C37A18"/>
    <w:rsid w:val="00C37B58"/>
    <w:rsid w:val="00C4613A"/>
    <w:rsid w:val="00C50524"/>
    <w:rsid w:val="00C55C4C"/>
    <w:rsid w:val="00C56148"/>
    <w:rsid w:val="00C56E59"/>
    <w:rsid w:val="00C570AF"/>
    <w:rsid w:val="00C6605B"/>
    <w:rsid w:val="00C708FF"/>
    <w:rsid w:val="00C73272"/>
    <w:rsid w:val="00C76846"/>
    <w:rsid w:val="00C80FFE"/>
    <w:rsid w:val="00C81E0F"/>
    <w:rsid w:val="00C91C8E"/>
    <w:rsid w:val="00C94F6C"/>
    <w:rsid w:val="00CA495F"/>
    <w:rsid w:val="00CA4B5F"/>
    <w:rsid w:val="00CB264B"/>
    <w:rsid w:val="00CB35C9"/>
    <w:rsid w:val="00CB5B86"/>
    <w:rsid w:val="00CB7E44"/>
    <w:rsid w:val="00CC425A"/>
    <w:rsid w:val="00CC44D3"/>
    <w:rsid w:val="00CC693E"/>
    <w:rsid w:val="00CD1C7C"/>
    <w:rsid w:val="00CD2F8F"/>
    <w:rsid w:val="00CD6445"/>
    <w:rsid w:val="00CF0CAF"/>
    <w:rsid w:val="00CF3B9A"/>
    <w:rsid w:val="00CF40E8"/>
    <w:rsid w:val="00CF4959"/>
    <w:rsid w:val="00D04F65"/>
    <w:rsid w:val="00D06A7F"/>
    <w:rsid w:val="00D06B91"/>
    <w:rsid w:val="00D11002"/>
    <w:rsid w:val="00D133E8"/>
    <w:rsid w:val="00D1658F"/>
    <w:rsid w:val="00D2156E"/>
    <w:rsid w:val="00D22B02"/>
    <w:rsid w:val="00D252DF"/>
    <w:rsid w:val="00D300AD"/>
    <w:rsid w:val="00D30120"/>
    <w:rsid w:val="00D331E0"/>
    <w:rsid w:val="00D33E41"/>
    <w:rsid w:val="00D34906"/>
    <w:rsid w:val="00D4115C"/>
    <w:rsid w:val="00D424C6"/>
    <w:rsid w:val="00D45080"/>
    <w:rsid w:val="00D451BA"/>
    <w:rsid w:val="00D5006B"/>
    <w:rsid w:val="00D50AC9"/>
    <w:rsid w:val="00D52AA8"/>
    <w:rsid w:val="00D564A0"/>
    <w:rsid w:val="00D62930"/>
    <w:rsid w:val="00D655EF"/>
    <w:rsid w:val="00D67763"/>
    <w:rsid w:val="00D82E3F"/>
    <w:rsid w:val="00D83BAB"/>
    <w:rsid w:val="00D86CF6"/>
    <w:rsid w:val="00D91203"/>
    <w:rsid w:val="00D952D3"/>
    <w:rsid w:val="00DA0307"/>
    <w:rsid w:val="00DA263E"/>
    <w:rsid w:val="00DA28E1"/>
    <w:rsid w:val="00DA4E82"/>
    <w:rsid w:val="00DB4486"/>
    <w:rsid w:val="00DB67BC"/>
    <w:rsid w:val="00DB725F"/>
    <w:rsid w:val="00DC1592"/>
    <w:rsid w:val="00DC1DAC"/>
    <w:rsid w:val="00DC21D8"/>
    <w:rsid w:val="00DC229D"/>
    <w:rsid w:val="00DD019D"/>
    <w:rsid w:val="00DD16A1"/>
    <w:rsid w:val="00DD3DF8"/>
    <w:rsid w:val="00DD4B0B"/>
    <w:rsid w:val="00DE2EDA"/>
    <w:rsid w:val="00DE3BFF"/>
    <w:rsid w:val="00DE3FD4"/>
    <w:rsid w:val="00DE3FEB"/>
    <w:rsid w:val="00DE7C75"/>
    <w:rsid w:val="00DF5E2F"/>
    <w:rsid w:val="00DF777B"/>
    <w:rsid w:val="00E01BD4"/>
    <w:rsid w:val="00E042BD"/>
    <w:rsid w:val="00E04C94"/>
    <w:rsid w:val="00E239E7"/>
    <w:rsid w:val="00E23EE5"/>
    <w:rsid w:val="00E25C15"/>
    <w:rsid w:val="00E27061"/>
    <w:rsid w:val="00E32E4E"/>
    <w:rsid w:val="00E35A97"/>
    <w:rsid w:val="00E404F9"/>
    <w:rsid w:val="00E421D6"/>
    <w:rsid w:val="00E4453E"/>
    <w:rsid w:val="00E470BA"/>
    <w:rsid w:val="00E64446"/>
    <w:rsid w:val="00E6790E"/>
    <w:rsid w:val="00E71B93"/>
    <w:rsid w:val="00E747B3"/>
    <w:rsid w:val="00E7544F"/>
    <w:rsid w:val="00E76CF8"/>
    <w:rsid w:val="00E80503"/>
    <w:rsid w:val="00E80E3E"/>
    <w:rsid w:val="00E861FE"/>
    <w:rsid w:val="00E862B5"/>
    <w:rsid w:val="00EA06BC"/>
    <w:rsid w:val="00EA2FBB"/>
    <w:rsid w:val="00EA5753"/>
    <w:rsid w:val="00EA7160"/>
    <w:rsid w:val="00EB629A"/>
    <w:rsid w:val="00EB6628"/>
    <w:rsid w:val="00EB7200"/>
    <w:rsid w:val="00EC1111"/>
    <w:rsid w:val="00EC21CC"/>
    <w:rsid w:val="00EC2975"/>
    <w:rsid w:val="00EC452B"/>
    <w:rsid w:val="00EE1068"/>
    <w:rsid w:val="00EE4242"/>
    <w:rsid w:val="00EE5EC5"/>
    <w:rsid w:val="00EE7DA8"/>
    <w:rsid w:val="00EF0229"/>
    <w:rsid w:val="00EF097F"/>
    <w:rsid w:val="00EF17A9"/>
    <w:rsid w:val="00EF1E13"/>
    <w:rsid w:val="00EF3E5F"/>
    <w:rsid w:val="00F01B49"/>
    <w:rsid w:val="00F07E80"/>
    <w:rsid w:val="00F12890"/>
    <w:rsid w:val="00F1419E"/>
    <w:rsid w:val="00F22AAA"/>
    <w:rsid w:val="00F2313A"/>
    <w:rsid w:val="00F327C0"/>
    <w:rsid w:val="00F32B2A"/>
    <w:rsid w:val="00F34325"/>
    <w:rsid w:val="00F3645A"/>
    <w:rsid w:val="00F41A4B"/>
    <w:rsid w:val="00F46BF4"/>
    <w:rsid w:val="00F47583"/>
    <w:rsid w:val="00F50421"/>
    <w:rsid w:val="00F54C27"/>
    <w:rsid w:val="00F60B7D"/>
    <w:rsid w:val="00F60CDF"/>
    <w:rsid w:val="00F67B46"/>
    <w:rsid w:val="00F73772"/>
    <w:rsid w:val="00F74614"/>
    <w:rsid w:val="00F772E2"/>
    <w:rsid w:val="00F806BC"/>
    <w:rsid w:val="00F83F30"/>
    <w:rsid w:val="00F94FBC"/>
    <w:rsid w:val="00F956F3"/>
    <w:rsid w:val="00F95C5E"/>
    <w:rsid w:val="00F95C7C"/>
    <w:rsid w:val="00FA35F3"/>
    <w:rsid w:val="00FA6192"/>
    <w:rsid w:val="00FA7714"/>
    <w:rsid w:val="00FB0504"/>
    <w:rsid w:val="00FB05AE"/>
    <w:rsid w:val="00FC00A5"/>
    <w:rsid w:val="00FC2167"/>
    <w:rsid w:val="00FC2618"/>
    <w:rsid w:val="00FC5C49"/>
    <w:rsid w:val="00FD3380"/>
    <w:rsid w:val="00FD397F"/>
    <w:rsid w:val="00FD3EC8"/>
    <w:rsid w:val="00FE0001"/>
    <w:rsid w:val="00FE24FF"/>
    <w:rsid w:val="00FE3888"/>
    <w:rsid w:val="00FF15C5"/>
    <w:rsid w:val="00FF20B6"/>
    <w:rsid w:val="00FF3BF0"/>
    <w:rsid w:val="00FF6DDD"/>
    <w:rsid w:val="00FF7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39405858">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50950327">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02794644">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65058821">
      <w:bodyDiv w:val="1"/>
      <w:marLeft w:val="0"/>
      <w:marRight w:val="0"/>
      <w:marTop w:val="0"/>
      <w:marBottom w:val="0"/>
      <w:divBdr>
        <w:top w:val="none" w:sz="0" w:space="0" w:color="auto"/>
        <w:left w:val="none" w:sz="0" w:space="0" w:color="auto"/>
        <w:bottom w:val="none" w:sz="0" w:space="0" w:color="auto"/>
        <w:right w:val="none" w:sz="0" w:space="0" w:color="auto"/>
      </w:divBdr>
    </w:div>
    <w:div w:id="400566239">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0209336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863061666">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004745442">
      <w:bodyDiv w:val="1"/>
      <w:marLeft w:val="0"/>
      <w:marRight w:val="0"/>
      <w:marTop w:val="0"/>
      <w:marBottom w:val="0"/>
      <w:divBdr>
        <w:top w:val="none" w:sz="0" w:space="0" w:color="auto"/>
        <w:left w:val="none" w:sz="0" w:space="0" w:color="auto"/>
        <w:bottom w:val="none" w:sz="0" w:space="0" w:color="auto"/>
        <w:right w:val="none" w:sz="0" w:space="0" w:color="auto"/>
      </w:divBdr>
    </w:div>
    <w:div w:id="1053235700">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07714994">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99981412">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4150076">
      <w:bodyDiv w:val="1"/>
      <w:marLeft w:val="0"/>
      <w:marRight w:val="0"/>
      <w:marTop w:val="0"/>
      <w:marBottom w:val="0"/>
      <w:divBdr>
        <w:top w:val="none" w:sz="0" w:space="0" w:color="auto"/>
        <w:left w:val="none" w:sz="0" w:space="0" w:color="auto"/>
        <w:bottom w:val="none" w:sz="0" w:space="0" w:color="auto"/>
        <w:right w:val="none" w:sz="0" w:space="0" w:color="auto"/>
      </w:divBdr>
    </w:div>
    <w:div w:id="1568955764">
      <w:bodyDiv w:val="1"/>
      <w:marLeft w:val="0"/>
      <w:marRight w:val="0"/>
      <w:marTop w:val="0"/>
      <w:marBottom w:val="0"/>
      <w:divBdr>
        <w:top w:val="none" w:sz="0" w:space="0" w:color="auto"/>
        <w:left w:val="none" w:sz="0" w:space="0" w:color="auto"/>
        <w:bottom w:val="none" w:sz="0" w:space="0" w:color="auto"/>
        <w:right w:val="none" w:sz="0" w:space="0" w:color="auto"/>
      </w:divBdr>
    </w:div>
    <w:div w:id="1687556922">
      <w:bodyDiv w:val="1"/>
      <w:marLeft w:val="0"/>
      <w:marRight w:val="0"/>
      <w:marTop w:val="0"/>
      <w:marBottom w:val="0"/>
      <w:divBdr>
        <w:top w:val="none" w:sz="0" w:space="0" w:color="auto"/>
        <w:left w:val="none" w:sz="0" w:space="0" w:color="auto"/>
        <w:bottom w:val="none" w:sz="0" w:space="0" w:color="auto"/>
        <w:right w:val="none" w:sz="0" w:space="0" w:color="auto"/>
      </w:divBdr>
    </w:div>
    <w:div w:id="171569729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2649177">
      <w:bodyDiv w:val="1"/>
      <w:marLeft w:val="0"/>
      <w:marRight w:val="0"/>
      <w:marTop w:val="0"/>
      <w:marBottom w:val="0"/>
      <w:divBdr>
        <w:top w:val="none" w:sz="0" w:space="0" w:color="auto"/>
        <w:left w:val="none" w:sz="0" w:space="0" w:color="auto"/>
        <w:bottom w:val="none" w:sz="0" w:space="0" w:color="auto"/>
        <w:right w:val="none" w:sz="0" w:space="0" w:color="auto"/>
      </w:divBdr>
    </w:div>
    <w:div w:id="1852252787">
      <w:bodyDiv w:val="1"/>
      <w:marLeft w:val="0"/>
      <w:marRight w:val="0"/>
      <w:marTop w:val="0"/>
      <w:marBottom w:val="0"/>
      <w:divBdr>
        <w:top w:val="none" w:sz="0" w:space="0" w:color="auto"/>
        <w:left w:val="none" w:sz="0" w:space="0" w:color="auto"/>
        <w:bottom w:val="none" w:sz="0" w:space="0" w:color="auto"/>
        <w:right w:val="none" w:sz="0" w:space="0" w:color="auto"/>
      </w:divBdr>
    </w:div>
    <w:div w:id="1862159817">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06782640">
      <w:bodyDiv w:val="1"/>
      <w:marLeft w:val="0"/>
      <w:marRight w:val="0"/>
      <w:marTop w:val="0"/>
      <w:marBottom w:val="0"/>
      <w:divBdr>
        <w:top w:val="none" w:sz="0" w:space="0" w:color="auto"/>
        <w:left w:val="none" w:sz="0" w:space="0" w:color="auto"/>
        <w:bottom w:val="none" w:sz="0" w:space="0" w:color="auto"/>
        <w:right w:val="none" w:sz="0" w:space="0" w:color="auto"/>
      </w:divBdr>
    </w:div>
    <w:div w:id="20078554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
    <w:div w:id="2144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umpf.c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ngjuan.shi@trump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Props1.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2.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4.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1120</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tcnl</dc:creator>
  <cp:lastModifiedBy>Shi, Yongjuan</cp:lastModifiedBy>
  <cp:revision>12</cp:revision>
  <cp:lastPrinted>2013-04-24T07:01:00Z</cp:lastPrinted>
  <dcterms:created xsi:type="dcterms:W3CDTF">2026-01-28T05:13:00Z</dcterms:created>
  <dcterms:modified xsi:type="dcterms:W3CDTF">2026-02-06T06:24:00Z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